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0F6B" w14:textId="77777777" w:rsidR="006F046B" w:rsidRPr="00D9347F" w:rsidRDefault="006F046B" w:rsidP="00D9347F">
      <w:pPr>
        <w:ind w:left="630" w:right="267"/>
        <w:jc w:val="center"/>
        <w:outlineLvl w:val="0"/>
        <w:rPr>
          <w:rFonts w:asciiTheme="minorHAnsi" w:hAnsiTheme="minorHAnsi" w:cstheme="minorHAnsi"/>
          <w:b/>
          <w:lang w:val="ro-RO" w:eastAsia="ro-RO"/>
        </w:rPr>
      </w:pPr>
    </w:p>
    <w:p w14:paraId="10BB894C" w14:textId="07FF06FF" w:rsidR="005B7AA7" w:rsidRPr="00D9347F" w:rsidRDefault="005B7AA7" w:rsidP="00D9347F">
      <w:pPr>
        <w:ind w:left="630" w:right="267"/>
        <w:jc w:val="center"/>
        <w:outlineLvl w:val="0"/>
        <w:rPr>
          <w:rFonts w:asciiTheme="minorHAnsi" w:hAnsiTheme="minorHAnsi" w:cstheme="minorHAnsi"/>
          <w:b/>
          <w:lang w:val="ro-RO" w:eastAsia="ro-RO"/>
        </w:rPr>
      </w:pPr>
      <w:r w:rsidRPr="00D9347F">
        <w:rPr>
          <w:rFonts w:asciiTheme="minorHAnsi" w:hAnsiTheme="minorHAnsi" w:cstheme="minorHAnsi"/>
          <w:b/>
          <w:lang w:val="ro-RO" w:eastAsia="ro-RO"/>
        </w:rPr>
        <w:t>BULETIN DE VOT PRIN CORESPONDENŢĂ - ACŢIONARI PERSOANE FIZICE</w:t>
      </w:r>
    </w:p>
    <w:p w14:paraId="058EDFFC" w14:textId="53BD562F" w:rsidR="005B7AA7" w:rsidRPr="00D9347F" w:rsidRDefault="005B7AA7" w:rsidP="00D9347F">
      <w:pPr>
        <w:ind w:left="630" w:right="267"/>
        <w:jc w:val="center"/>
        <w:outlineLvl w:val="0"/>
        <w:rPr>
          <w:rFonts w:asciiTheme="minorHAnsi" w:hAnsiTheme="minorHAnsi" w:cstheme="minorHAnsi"/>
          <w:b/>
          <w:lang w:val="ro-RO" w:eastAsia="ro-RO"/>
        </w:rPr>
      </w:pPr>
      <w:r w:rsidRPr="00D9347F">
        <w:rPr>
          <w:rFonts w:asciiTheme="minorHAnsi" w:hAnsiTheme="minorHAnsi" w:cstheme="minorHAnsi"/>
          <w:b/>
          <w:lang w:val="ro-RO" w:eastAsia="ro-RO"/>
        </w:rPr>
        <w:t xml:space="preserve">pentru Adunarea Generală </w:t>
      </w:r>
      <w:r w:rsidR="005F7CE0" w:rsidRPr="00D9347F">
        <w:rPr>
          <w:rFonts w:asciiTheme="minorHAnsi" w:hAnsiTheme="minorHAnsi" w:cstheme="minorHAnsi"/>
          <w:b/>
          <w:lang w:val="ro-RO" w:eastAsia="ro-RO"/>
        </w:rPr>
        <w:t>O</w:t>
      </w:r>
      <w:r w:rsidRPr="00D9347F">
        <w:rPr>
          <w:rFonts w:asciiTheme="minorHAnsi" w:hAnsiTheme="minorHAnsi" w:cstheme="minorHAnsi"/>
          <w:b/>
          <w:lang w:val="ro-RO" w:eastAsia="ro-RO"/>
        </w:rPr>
        <w:t>rdinară a Acţionarilor („</w:t>
      </w:r>
      <w:r w:rsidR="005F7CE0" w:rsidRPr="00D9347F">
        <w:rPr>
          <w:rFonts w:asciiTheme="minorHAnsi" w:hAnsiTheme="minorHAnsi" w:cstheme="minorHAnsi"/>
          <w:b/>
          <w:lang w:val="ro-RO" w:eastAsia="ro-RO"/>
        </w:rPr>
        <w:t>AGOA</w:t>
      </w:r>
      <w:r w:rsidRPr="00D9347F">
        <w:rPr>
          <w:rFonts w:asciiTheme="minorHAnsi" w:hAnsiTheme="minorHAnsi" w:cstheme="minorHAnsi"/>
          <w:b/>
          <w:lang w:val="ro-RO" w:eastAsia="ro-RO"/>
        </w:rPr>
        <w:t>”) a SPEEH HIDROELECTRICA S.A.</w:t>
      </w:r>
    </w:p>
    <w:p w14:paraId="553382F0" w14:textId="7BA3DDA0" w:rsidR="005B7AA7" w:rsidRPr="00D9347F" w:rsidRDefault="005B7AA7" w:rsidP="00D9347F">
      <w:pPr>
        <w:ind w:left="630" w:right="267"/>
        <w:jc w:val="center"/>
        <w:rPr>
          <w:rFonts w:asciiTheme="minorHAnsi" w:hAnsiTheme="minorHAnsi" w:cstheme="minorHAnsi"/>
          <w:b/>
          <w:lang w:val="ro-RO"/>
        </w:rPr>
      </w:pPr>
      <w:r w:rsidRPr="00D9347F">
        <w:rPr>
          <w:rFonts w:asciiTheme="minorHAnsi" w:hAnsiTheme="minorHAnsi" w:cstheme="minorHAnsi"/>
          <w:b/>
          <w:lang w:val="ro-RO" w:eastAsia="ro-RO"/>
        </w:rPr>
        <w:t xml:space="preserve">din data de </w:t>
      </w:r>
      <w:r w:rsidR="00214212" w:rsidRPr="00D9347F">
        <w:rPr>
          <w:rFonts w:asciiTheme="minorHAnsi" w:hAnsiTheme="minorHAnsi" w:cstheme="minorHAnsi"/>
          <w:b/>
          <w:lang w:val="ro-RO"/>
        </w:rPr>
        <w:t>22 ianuarie 2024</w:t>
      </w:r>
    </w:p>
    <w:p w14:paraId="7C6660FC" w14:textId="34331A76" w:rsidR="00A17128" w:rsidRPr="00D9347F" w:rsidRDefault="00A17128" w:rsidP="00D9347F">
      <w:pPr>
        <w:ind w:left="630" w:right="267"/>
        <w:rPr>
          <w:rFonts w:asciiTheme="minorHAnsi" w:hAnsiTheme="minorHAnsi" w:cstheme="minorHAnsi"/>
          <w:lang w:val="ro-RO"/>
        </w:rPr>
      </w:pPr>
    </w:p>
    <w:p w14:paraId="23DF22F8" w14:textId="77777777" w:rsidR="005B7AA7" w:rsidRPr="00D9347F" w:rsidRDefault="005B7AA7" w:rsidP="00D9347F">
      <w:pPr>
        <w:ind w:left="630" w:right="267"/>
        <w:rPr>
          <w:rFonts w:asciiTheme="minorHAnsi" w:hAnsiTheme="minorHAnsi" w:cstheme="minorHAnsi"/>
          <w:lang w:val="ro-RO"/>
        </w:rPr>
      </w:pPr>
    </w:p>
    <w:p w14:paraId="1DE1AA8D" w14:textId="270FF4FA" w:rsidR="005B7AA7" w:rsidRPr="00D9347F" w:rsidRDefault="005B7AA7"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Subsemnatul, ________________________________</w:t>
      </w:r>
      <w:r w:rsidRPr="00D9347F">
        <w:rPr>
          <w:rFonts w:asciiTheme="minorHAnsi" w:hAnsiTheme="minorHAnsi" w:cstheme="minorHAnsi"/>
          <w:i/>
          <w:lang w:val="ro-RO"/>
        </w:rPr>
        <w:t xml:space="preserve"> (nume și prenume al acționarului – persoan</w:t>
      </w:r>
      <w:r w:rsidRPr="00D9347F">
        <w:rPr>
          <w:rFonts w:asciiTheme="minorHAnsi" w:hAnsiTheme="minorHAnsi" w:cstheme="minorHAnsi"/>
          <w:i/>
          <w:iCs/>
          <w:lang w:val="ro-RO"/>
        </w:rPr>
        <w:t>ă</w:t>
      </w:r>
      <w:r w:rsidRPr="00D9347F">
        <w:rPr>
          <w:rFonts w:asciiTheme="minorHAnsi" w:hAnsiTheme="minorHAnsi" w:cstheme="minorHAnsi"/>
          <w:i/>
          <w:lang w:val="ro-RO"/>
        </w:rPr>
        <w:t xml:space="preserve"> fizică</w:t>
      </w:r>
      <w:r w:rsidRPr="00D9347F">
        <w:rPr>
          <w:rStyle w:val="FootnoteReference"/>
          <w:rFonts w:asciiTheme="minorHAnsi" w:hAnsiTheme="minorHAnsi" w:cstheme="minorHAnsi"/>
          <w:i/>
          <w:lang w:val="ro-RO"/>
        </w:rPr>
        <w:footnoteReference w:id="1"/>
      </w:r>
      <w:r w:rsidRPr="00D9347F">
        <w:rPr>
          <w:rFonts w:asciiTheme="minorHAnsi" w:hAnsiTheme="minorHAnsi" w:cstheme="minorHAnsi"/>
          <w:i/>
          <w:lang w:val="ro-RO"/>
        </w:rPr>
        <w:t>)</w:t>
      </w:r>
      <w:r w:rsidRPr="00D9347F">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7558AE73" w14:textId="77777777" w:rsidR="005B7AA7" w:rsidRPr="00D9347F" w:rsidRDefault="005B7AA7" w:rsidP="00D9347F">
      <w:pPr>
        <w:autoSpaceDE w:val="0"/>
        <w:autoSpaceDN w:val="0"/>
        <w:adjustRightInd w:val="0"/>
        <w:ind w:left="630" w:right="267"/>
        <w:jc w:val="both"/>
        <w:rPr>
          <w:rFonts w:asciiTheme="minorHAnsi" w:hAnsiTheme="minorHAnsi" w:cstheme="minorHAnsi"/>
          <w:lang w:val="ro-RO"/>
        </w:rPr>
      </w:pPr>
    </w:p>
    <w:p w14:paraId="662959B3" w14:textId="64B9D401" w:rsidR="005B7AA7" w:rsidRPr="00D9347F" w:rsidRDefault="005B7AA7" w:rsidP="00D9347F">
      <w:pPr>
        <w:ind w:left="630" w:right="267"/>
        <w:jc w:val="both"/>
        <w:rPr>
          <w:rFonts w:asciiTheme="minorHAnsi" w:hAnsiTheme="minorHAnsi" w:cstheme="minorHAnsi"/>
          <w:lang w:val="ro-RO"/>
        </w:rPr>
      </w:pPr>
      <w:r w:rsidRPr="00D9347F">
        <w:rPr>
          <w:rFonts w:asciiTheme="minorHAnsi" w:hAnsiTheme="minorHAnsi" w:cstheme="minorHAnsi"/>
          <w:lang w:val="ro-RO"/>
        </w:rPr>
        <w:t xml:space="preserve">acționar, la </w:t>
      </w:r>
      <w:r w:rsidRPr="00D9347F">
        <w:rPr>
          <w:rFonts w:asciiTheme="minorHAnsi" w:hAnsiTheme="minorHAnsi" w:cstheme="minorHAnsi"/>
          <w:b/>
          <w:bCs/>
          <w:lang w:val="ro-RO"/>
        </w:rPr>
        <w:t>Data de Referință</w:t>
      </w:r>
      <w:r w:rsidRPr="00D9347F">
        <w:rPr>
          <w:rFonts w:asciiTheme="minorHAnsi" w:hAnsiTheme="minorHAnsi" w:cstheme="minorHAnsi"/>
          <w:lang w:val="ro-RO"/>
        </w:rPr>
        <w:t xml:space="preserve">, </w:t>
      </w:r>
      <w:r w:rsidRPr="00D9347F">
        <w:rPr>
          <w:rFonts w:asciiTheme="minorHAnsi" w:hAnsiTheme="minorHAnsi" w:cstheme="minorHAnsi"/>
          <w:b/>
          <w:bCs/>
          <w:lang w:val="ro-RO"/>
        </w:rPr>
        <w:t xml:space="preserve">respectiv la data de </w:t>
      </w:r>
      <w:r w:rsidR="000927C0" w:rsidRPr="00D9347F">
        <w:rPr>
          <w:rFonts w:asciiTheme="minorHAnsi" w:hAnsiTheme="minorHAnsi" w:cstheme="minorHAnsi"/>
          <w:b/>
          <w:bCs/>
          <w:lang w:val="ro-RO"/>
        </w:rPr>
        <w:t>11 ianuarie 2024</w:t>
      </w:r>
      <w:r w:rsidRPr="00D9347F">
        <w:rPr>
          <w:rFonts w:asciiTheme="minorHAnsi" w:hAnsiTheme="minorHAnsi" w:cstheme="minorHAnsi"/>
          <w:lang w:val="ro-RO"/>
        </w:rPr>
        <w:t xml:space="preserve"> al </w:t>
      </w:r>
      <w:r w:rsidRPr="00D9347F">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D9347F">
        <w:rPr>
          <w:rFonts w:asciiTheme="minorHAnsi" w:hAnsiTheme="minorHAnsi" w:cstheme="minorHAnsi"/>
          <w:b/>
          <w:lang w:val="ro-RO" w:eastAsia="ro-RO"/>
        </w:rPr>
        <w:t xml:space="preserve"> </w:t>
      </w:r>
      <w:r w:rsidRPr="00D9347F">
        <w:rPr>
          <w:rFonts w:asciiTheme="minorHAnsi" w:hAnsiTheme="minorHAnsi" w:cstheme="minorHAnsi"/>
          <w:lang w:val="ro-RO"/>
        </w:rPr>
        <w:t xml:space="preserve">înmatriculată la </w:t>
      </w:r>
      <w:r w:rsidRPr="00D9347F">
        <w:rPr>
          <w:rFonts w:asciiTheme="minorHAnsi" w:hAnsiTheme="minorHAnsi" w:cstheme="minorHAnsi"/>
          <w:lang w:val="ro-RO" w:eastAsia="ro-RO"/>
        </w:rPr>
        <w:t xml:space="preserve">Oficiul National al Registrului Comerțului, </w:t>
      </w:r>
      <w:r w:rsidRPr="00D9347F">
        <w:rPr>
          <w:rFonts w:asciiTheme="minorHAnsi" w:hAnsiTheme="minorHAnsi" w:cstheme="minorHAnsi"/>
          <w:iCs/>
          <w:lang w:val="ro-RO"/>
        </w:rPr>
        <w:t xml:space="preserve">Oficiul Registrului Comertului </w:t>
      </w:r>
      <w:r w:rsidRPr="00D9347F">
        <w:rPr>
          <w:rFonts w:asciiTheme="minorHAnsi" w:hAnsiTheme="minorHAnsi" w:cstheme="minorHAnsi"/>
          <w:lang w:val="ro-RO"/>
        </w:rPr>
        <w:t>de pe langa Tribunalul Bucureşti sub nr. J40/7426/2000</w:t>
      </w:r>
      <w:r w:rsidRPr="00D9347F">
        <w:rPr>
          <w:rFonts w:asciiTheme="minorHAnsi" w:hAnsiTheme="minorHAnsi" w:cstheme="minorHAnsi"/>
          <w:lang w:val="ro-RO" w:eastAsia="ro-RO"/>
        </w:rPr>
        <w:t xml:space="preserve">, </w:t>
      </w:r>
      <w:r w:rsidRPr="00D9347F">
        <w:rPr>
          <w:rFonts w:asciiTheme="minorHAnsi" w:hAnsiTheme="minorHAnsi" w:cstheme="minorHAnsi"/>
          <w:lang w:val="ro-RO"/>
        </w:rPr>
        <w:t>cod unic de înregistrare 13267213</w:t>
      </w:r>
      <w:r w:rsidRPr="00D9347F">
        <w:rPr>
          <w:rFonts w:asciiTheme="minorHAnsi" w:hAnsiTheme="minorHAnsi" w:cstheme="minorHAnsi"/>
          <w:lang w:val="ro-RO" w:eastAsia="ro-RO"/>
        </w:rPr>
        <w:t xml:space="preserve">, cu sediul social situat în </w:t>
      </w:r>
      <w:r w:rsidRPr="00D9347F">
        <w:rPr>
          <w:rFonts w:asciiTheme="minorHAnsi" w:hAnsiTheme="minorHAnsi" w:cstheme="minorHAnsi"/>
          <w:lang w:val="ro-RO"/>
        </w:rPr>
        <w:t>Bucuresti, B-dul. Ion Mihalache, nr. 15-17, etaj 10 - 15, sector 1,</w:t>
      </w:r>
      <w:r w:rsidRPr="00D9347F">
        <w:rPr>
          <w:rFonts w:asciiTheme="minorHAnsi" w:hAnsiTheme="minorHAnsi" w:cstheme="minorHAnsi"/>
          <w:lang w:val="ro-RO" w:eastAsia="ro-RO"/>
        </w:rPr>
        <w:t xml:space="preserve"> cod </w:t>
      </w:r>
      <w:r w:rsidRPr="00D9347F">
        <w:rPr>
          <w:rFonts w:asciiTheme="minorHAnsi" w:hAnsiTheme="minorHAnsi" w:cstheme="minorHAnsi"/>
          <w:color w:val="333333"/>
          <w:lang w:val="it-IT"/>
        </w:rPr>
        <w:t>011171</w:t>
      </w:r>
      <w:r w:rsidRPr="00D9347F">
        <w:rPr>
          <w:rFonts w:asciiTheme="minorHAnsi" w:hAnsiTheme="minorHAnsi" w:cstheme="minorHAnsi"/>
          <w:lang w:val="ro-RO" w:eastAsia="ro-RO"/>
        </w:rPr>
        <w:t xml:space="preserve">, România </w:t>
      </w:r>
      <w:r w:rsidRPr="00D9347F">
        <w:rPr>
          <w:rFonts w:asciiTheme="minorHAnsi" w:hAnsiTheme="minorHAnsi" w:cstheme="minorHAnsi"/>
          <w:lang w:val="ro-RO"/>
        </w:rPr>
        <w:t>(</w:t>
      </w:r>
      <w:r w:rsidRPr="00D9347F">
        <w:rPr>
          <w:rFonts w:asciiTheme="minorHAnsi" w:hAnsiTheme="minorHAnsi" w:cstheme="minorHAnsi"/>
          <w:b/>
          <w:bCs/>
          <w:lang w:val="ro-RO"/>
        </w:rPr>
        <w:t>„</w:t>
      </w:r>
      <w:r w:rsidRPr="00D9347F">
        <w:rPr>
          <w:rFonts w:asciiTheme="minorHAnsi" w:hAnsiTheme="minorHAnsi" w:cstheme="minorHAnsi"/>
          <w:b/>
          <w:lang w:val="ro-RO"/>
        </w:rPr>
        <w:t>Societatea” sau „Hidroelectrica”</w:t>
      </w:r>
      <w:r w:rsidRPr="00D9347F">
        <w:rPr>
          <w:rFonts w:asciiTheme="minorHAnsi" w:hAnsiTheme="minorHAnsi" w:cstheme="minorHAnsi"/>
          <w:lang w:val="ro-RO"/>
        </w:rPr>
        <w:t>),</w:t>
      </w:r>
    </w:p>
    <w:p w14:paraId="5B6325D5" w14:textId="77777777" w:rsidR="005B7AA7" w:rsidRPr="00D9347F" w:rsidRDefault="005B7AA7" w:rsidP="00D9347F">
      <w:pPr>
        <w:ind w:left="630" w:right="267"/>
        <w:jc w:val="both"/>
        <w:rPr>
          <w:rFonts w:asciiTheme="minorHAnsi" w:hAnsiTheme="minorHAnsi" w:cstheme="minorHAnsi"/>
          <w:lang w:val="ro-RO"/>
        </w:rPr>
      </w:pPr>
    </w:p>
    <w:p w14:paraId="05AF353F" w14:textId="77777777" w:rsidR="005B7AA7" w:rsidRPr="00D9347F" w:rsidRDefault="005B7AA7" w:rsidP="00D9347F">
      <w:pPr>
        <w:ind w:left="630" w:right="267"/>
        <w:jc w:val="both"/>
        <w:rPr>
          <w:rFonts w:asciiTheme="minorHAnsi" w:hAnsiTheme="minorHAnsi" w:cstheme="minorHAnsi"/>
          <w:b/>
          <w:lang w:val="ro-RO" w:eastAsia="ro-RO"/>
        </w:rPr>
      </w:pPr>
      <w:r w:rsidRPr="00D9347F">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2D9A75B3" w14:textId="77777777" w:rsidR="005B7AA7" w:rsidRPr="00D9347F" w:rsidRDefault="005B7AA7" w:rsidP="00D9347F">
      <w:pPr>
        <w:ind w:left="630" w:right="267"/>
        <w:jc w:val="both"/>
        <w:rPr>
          <w:rFonts w:asciiTheme="minorHAnsi" w:hAnsiTheme="minorHAnsi" w:cstheme="minorHAnsi"/>
          <w:lang w:val="ro-RO"/>
        </w:rPr>
      </w:pPr>
    </w:p>
    <w:p w14:paraId="287EE085" w14:textId="7905E90F" w:rsidR="005B7AA7" w:rsidRPr="00D9347F" w:rsidRDefault="005B7AA7" w:rsidP="00D9347F">
      <w:pPr>
        <w:ind w:left="630" w:right="267"/>
        <w:jc w:val="both"/>
        <w:rPr>
          <w:rFonts w:asciiTheme="minorHAnsi" w:hAnsiTheme="minorHAnsi" w:cstheme="minorHAnsi"/>
          <w:b/>
          <w:bCs/>
          <w:lang w:val="ro-RO"/>
        </w:rPr>
      </w:pPr>
      <w:r w:rsidRPr="00D9347F">
        <w:rPr>
          <w:rFonts w:asciiTheme="minorHAnsi" w:hAnsiTheme="minorHAnsi" w:cstheme="minorHAnsi"/>
          <w:b/>
          <w:bCs/>
          <w:lang w:val="ro-RO"/>
        </w:rPr>
        <w:t xml:space="preserve">având cunoştinţă de ordinea de zi a şedinţei </w:t>
      </w:r>
      <w:r w:rsidR="005F7CE0" w:rsidRPr="00D9347F">
        <w:rPr>
          <w:rFonts w:asciiTheme="minorHAnsi" w:hAnsiTheme="minorHAnsi" w:cstheme="minorHAnsi"/>
          <w:b/>
          <w:bCs/>
          <w:lang w:val="ro-RO"/>
        </w:rPr>
        <w:t>AGOA</w:t>
      </w:r>
      <w:r w:rsidRPr="00D9347F">
        <w:rPr>
          <w:rFonts w:asciiTheme="minorHAnsi" w:hAnsiTheme="minorHAnsi" w:cstheme="minorHAnsi"/>
          <w:b/>
          <w:bCs/>
          <w:lang w:val="ro-RO"/>
        </w:rPr>
        <w:t xml:space="preserve"> Societăţii din data de </w:t>
      </w:r>
      <w:bookmarkStart w:id="0" w:name="_Hlk147234401"/>
      <w:r w:rsidR="00214212" w:rsidRPr="00D9347F">
        <w:rPr>
          <w:rFonts w:asciiTheme="minorHAnsi" w:hAnsiTheme="minorHAnsi" w:cstheme="minorHAnsi"/>
          <w:b/>
          <w:bCs/>
          <w:lang w:val="ro-RO"/>
        </w:rPr>
        <w:t>22 ianuarie 2024</w:t>
      </w:r>
      <w:r w:rsidRPr="00D9347F">
        <w:rPr>
          <w:rFonts w:asciiTheme="minorHAnsi" w:hAnsiTheme="minorHAnsi" w:cstheme="minorHAnsi"/>
          <w:b/>
          <w:bCs/>
          <w:lang w:val="ro-RO"/>
        </w:rPr>
        <w:t>, ora 1</w:t>
      </w:r>
      <w:r w:rsidR="00E45F19" w:rsidRPr="00D9347F">
        <w:rPr>
          <w:rFonts w:asciiTheme="minorHAnsi" w:hAnsiTheme="minorHAnsi" w:cstheme="minorHAnsi"/>
          <w:b/>
          <w:bCs/>
          <w:lang w:val="ro-RO"/>
        </w:rPr>
        <w:t>2</w:t>
      </w:r>
      <w:r w:rsidRPr="00D9347F">
        <w:rPr>
          <w:rFonts w:asciiTheme="minorHAnsi" w:hAnsiTheme="minorHAnsi" w:cstheme="minorHAnsi"/>
          <w:b/>
          <w:bCs/>
          <w:lang w:val="ro-RO"/>
        </w:rPr>
        <w:t>:00</w:t>
      </w:r>
      <w:r w:rsidR="00B14409" w:rsidRPr="00D9347F">
        <w:rPr>
          <w:rFonts w:asciiTheme="minorHAnsi" w:hAnsiTheme="minorHAnsi" w:cstheme="minorHAnsi"/>
          <w:b/>
          <w:bCs/>
          <w:lang w:val="ro-RO"/>
        </w:rPr>
        <w:t xml:space="preserve"> (ora României)</w:t>
      </w:r>
      <w:r w:rsidRPr="00D9347F">
        <w:rPr>
          <w:rFonts w:asciiTheme="minorHAnsi" w:hAnsiTheme="minorHAnsi" w:cstheme="minorHAnsi"/>
          <w:b/>
          <w:bCs/>
          <w:lang w:val="ro-RO"/>
        </w:rPr>
        <w:t xml:space="preserve">, </w:t>
      </w:r>
      <w:bookmarkEnd w:id="0"/>
      <w:r w:rsidRPr="00D9347F">
        <w:rPr>
          <w:rFonts w:asciiTheme="minorHAnsi" w:hAnsiTheme="minorHAnsi" w:cstheme="minorHAnsi"/>
          <w:b/>
          <w:bCs/>
          <w:lang w:val="ro-RO"/>
        </w:rPr>
        <w:t xml:space="preserve">si de documentaţia şi materialele informative în legătură cu ordinea de zi respectivă, prin acest vot prin corespondenţă înţeleg să îmi exprim votul pentru </w:t>
      </w:r>
      <w:r w:rsidR="005F7CE0" w:rsidRPr="00D9347F">
        <w:rPr>
          <w:rFonts w:asciiTheme="minorHAnsi" w:hAnsiTheme="minorHAnsi" w:cstheme="minorHAnsi"/>
          <w:b/>
          <w:bCs/>
          <w:lang w:val="ro-RO"/>
        </w:rPr>
        <w:t>AGOA</w:t>
      </w:r>
      <w:r w:rsidRPr="00D9347F">
        <w:rPr>
          <w:rFonts w:asciiTheme="minorHAnsi" w:hAnsiTheme="minorHAnsi" w:cstheme="minorHAnsi"/>
          <w:b/>
          <w:bCs/>
          <w:lang w:val="ro-RO"/>
        </w:rPr>
        <w:t xml:space="preserve"> Societatii ce va avea loc în data de </w:t>
      </w:r>
      <w:r w:rsidR="00214212" w:rsidRPr="00D9347F">
        <w:rPr>
          <w:rFonts w:asciiTheme="minorHAnsi" w:hAnsiTheme="minorHAnsi" w:cstheme="minorHAnsi"/>
          <w:b/>
          <w:bCs/>
          <w:lang w:val="ro-RO"/>
        </w:rPr>
        <w:t>22 ianuarie 2024</w:t>
      </w:r>
      <w:r w:rsidR="00512801" w:rsidRPr="00D9347F">
        <w:rPr>
          <w:rFonts w:asciiTheme="minorHAnsi" w:hAnsiTheme="minorHAnsi" w:cstheme="minorHAnsi"/>
          <w:b/>
          <w:bCs/>
          <w:lang w:val="ro-RO"/>
        </w:rPr>
        <w:t>, ora 1</w:t>
      </w:r>
      <w:r w:rsidR="00E45F19" w:rsidRPr="00D9347F">
        <w:rPr>
          <w:rFonts w:asciiTheme="minorHAnsi" w:hAnsiTheme="minorHAnsi" w:cstheme="minorHAnsi"/>
          <w:b/>
          <w:bCs/>
          <w:lang w:val="ro-RO"/>
        </w:rPr>
        <w:t>2</w:t>
      </w:r>
      <w:r w:rsidR="00512801" w:rsidRPr="00D9347F">
        <w:rPr>
          <w:rFonts w:asciiTheme="minorHAnsi" w:hAnsiTheme="minorHAnsi" w:cstheme="minorHAnsi"/>
          <w:b/>
          <w:bCs/>
          <w:lang w:val="ro-RO"/>
        </w:rPr>
        <w:t xml:space="preserve">:00 (ora României), </w:t>
      </w:r>
      <w:r w:rsidR="00CD418C" w:rsidRPr="00D9347F">
        <w:rPr>
          <w:rFonts w:asciiTheme="minorHAnsi" w:hAnsiTheme="minorHAnsi" w:cstheme="minorHAnsi"/>
          <w:b/>
          <w:bCs/>
          <w:lang w:val="ro-RO"/>
        </w:rPr>
        <w:t xml:space="preserve">la </w:t>
      </w:r>
      <w:bookmarkStart w:id="1" w:name="_Hlk152159999"/>
      <w:r w:rsidR="00CD418C" w:rsidRPr="00D9347F">
        <w:rPr>
          <w:rFonts w:asciiTheme="minorHAnsi" w:hAnsiTheme="minorHAnsi" w:cstheme="minorHAnsi"/>
          <w:b/>
          <w:bCs/>
          <w:lang w:val="ro-RO"/>
        </w:rPr>
        <w:t>ROMEXPO, situat în Bd. Măraști nr. 65-67, sala Titulescu, pavilion B3, sector 1, Bucure</w:t>
      </w:r>
      <w:r w:rsidR="00CD418C" w:rsidRPr="00D9347F">
        <w:rPr>
          <w:rFonts w:asciiTheme="minorHAnsi" w:hAnsiTheme="minorHAnsi" w:cstheme="minorHAnsi"/>
          <w:b/>
          <w:bCs/>
          <w:iCs/>
          <w:lang w:val="ro-RO"/>
        </w:rPr>
        <w:t>ș</w:t>
      </w:r>
      <w:r w:rsidR="00CD418C" w:rsidRPr="00D9347F">
        <w:rPr>
          <w:rFonts w:asciiTheme="minorHAnsi" w:hAnsiTheme="minorHAnsi" w:cstheme="minorHAnsi"/>
          <w:b/>
          <w:bCs/>
          <w:lang w:val="ro-RO"/>
        </w:rPr>
        <w:t>ti</w:t>
      </w:r>
      <w:bookmarkEnd w:id="1"/>
      <w:r w:rsidR="00CD418C" w:rsidRPr="00D9347F">
        <w:rPr>
          <w:rFonts w:asciiTheme="minorHAnsi" w:hAnsiTheme="minorHAnsi" w:cstheme="minorHAnsi"/>
          <w:b/>
          <w:bCs/>
          <w:lang w:val="ro-RO"/>
        </w:rPr>
        <w:t xml:space="preserve">, </w:t>
      </w:r>
      <w:bookmarkStart w:id="2" w:name="_Hlk152667632"/>
      <w:r w:rsidRPr="00D9347F">
        <w:rPr>
          <w:rFonts w:asciiTheme="minorHAnsi" w:hAnsiTheme="minorHAnsi" w:cstheme="minorHAnsi"/>
          <w:b/>
          <w:bCs/>
          <w:lang w:val="ro-RO"/>
        </w:rPr>
        <w:t>dup</w:t>
      </w:r>
      <w:r w:rsidR="00214212" w:rsidRPr="00D9347F">
        <w:rPr>
          <w:rFonts w:asciiTheme="minorHAnsi" w:hAnsiTheme="minorHAnsi" w:cstheme="minorHAnsi"/>
          <w:b/>
          <w:bCs/>
          <w:lang w:val="ro-RO"/>
        </w:rPr>
        <w:t>ă</w:t>
      </w:r>
      <w:r w:rsidRPr="00D9347F">
        <w:rPr>
          <w:rFonts w:asciiTheme="minorHAnsi" w:hAnsiTheme="minorHAnsi" w:cstheme="minorHAnsi"/>
          <w:b/>
          <w:bCs/>
          <w:lang w:val="ro-RO"/>
        </w:rPr>
        <w:t xml:space="preserve"> cum urmeaz</w:t>
      </w:r>
      <w:r w:rsidR="00214212" w:rsidRPr="00D9347F">
        <w:rPr>
          <w:rFonts w:asciiTheme="minorHAnsi" w:hAnsiTheme="minorHAnsi" w:cstheme="minorHAnsi"/>
          <w:b/>
          <w:bCs/>
          <w:lang w:val="ro-RO"/>
        </w:rPr>
        <w:t>ă</w:t>
      </w:r>
      <w:r w:rsidRPr="00D9347F">
        <w:rPr>
          <w:rFonts w:asciiTheme="minorHAnsi" w:hAnsiTheme="minorHAnsi" w:cstheme="minorHAnsi"/>
          <w:b/>
          <w:bCs/>
          <w:lang w:val="ro-RO"/>
        </w:rPr>
        <w:t>:</w:t>
      </w:r>
      <w:bookmarkEnd w:id="2"/>
    </w:p>
    <w:p w14:paraId="1FCBDFD2" w14:textId="77777777" w:rsidR="005B7AA7" w:rsidRPr="00D9347F" w:rsidRDefault="005B7AA7" w:rsidP="00D9347F">
      <w:pPr>
        <w:ind w:left="630" w:right="267"/>
        <w:rPr>
          <w:rFonts w:asciiTheme="minorHAnsi" w:hAnsiTheme="minorHAnsi" w:cstheme="minorHAnsi"/>
          <w:b/>
          <w:bCs/>
          <w:lang w:val="ro-RO"/>
        </w:rPr>
      </w:pPr>
    </w:p>
    <w:p w14:paraId="56965300" w14:textId="77777777" w:rsidR="006E4463" w:rsidRPr="00D9347F" w:rsidRDefault="006E4463" w:rsidP="00D9347F">
      <w:pPr>
        <w:pStyle w:val="ListParagraph"/>
        <w:numPr>
          <w:ilvl w:val="0"/>
          <w:numId w:val="19"/>
        </w:numPr>
        <w:ind w:left="630" w:right="267"/>
        <w:rPr>
          <w:rFonts w:asciiTheme="minorHAnsi" w:hAnsiTheme="minorHAnsi" w:cstheme="minorHAnsi"/>
          <w:b/>
          <w:bCs/>
          <w:lang w:val="fr-FR"/>
        </w:rPr>
      </w:pPr>
      <w:bookmarkStart w:id="3" w:name="_Hlk147234412"/>
      <w:proofErr w:type="spellStart"/>
      <w:r w:rsidRPr="00D9347F">
        <w:rPr>
          <w:rFonts w:asciiTheme="minorHAnsi" w:hAnsiTheme="minorHAnsi" w:cstheme="minorHAnsi"/>
          <w:b/>
          <w:bCs/>
          <w:lang w:val="fr-FR"/>
        </w:rPr>
        <w:t>Pentru</w:t>
      </w:r>
      <w:proofErr w:type="spellEnd"/>
      <w:r w:rsidRPr="00D9347F">
        <w:rPr>
          <w:rFonts w:asciiTheme="minorHAnsi" w:hAnsiTheme="minorHAnsi" w:cstheme="minorHAnsi"/>
          <w:b/>
          <w:bCs/>
          <w:lang w:val="fr-FR"/>
        </w:rPr>
        <w:t xml:space="preserve"> </w:t>
      </w:r>
      <w:proofErr w:type="spellStart"/>
      <w:r w:rsidRPr="00D9347F">
        <w:rPr>
          <w:rFonts w:asciiTheme="minorHAnsi" w:hAnsiTheme="minorHAnsi" w:cstheme="minorHAnsi"/>
          <w:b/>
          <w:bCs/>
          <w:lang w:val="fr-FR"/>
        </w:rPr>
        <w:t>punctul</w:t>
      </w:r>
      <w:proofErr w:type="spellEnd"/>
      <w:r w:rsidRPr="00D9347F">
        <w:rPr>
          <w:rFonts w:asciiTheme="minorHAnsi" w:hAnsiTheme="minorHAnsi" w:cstheme="minorHAnsi"/>
          <w:b/>
          <w:bCs/>
          <w:lang w:val="fr-FR"/>
        </w:rPr>
        <w:t xml:space="preserve"> 1 de </w:t>
      </w:r>
      <w:proofErr w:type="spellStart"/>
      <w:r w:rsidRPr="00D9347F">
        <w:rPr>
          <w:rFonts w:asciiTheme="minorHAnsi" w:hAnsiTheme="minorHAnsi" w:cstheme="minorHAnsi"/>
          <w:b/>
          <w:bCs/>
          <w:lang w:val="fr-FR"/>
        </w:rPr>
        <w:t>pe</w:t>
      </w:r>
      <w:proofErr w:type="spellEnd"/>
      <w:r w:rsidRPr="00D9347F">
        <w:rPr>
          <w:rFonts w:asciiTheme="minorHAnsi" w:hAnsiTheme="minorHAnsi" w:cstheme="minorHAnsi"/>
          <w:b/>
          <w:bCs/>
          <w:lang w:val="fr-FR"/>
        </w:rPr>
        <w:t xml:space="preserve"> </w:t>
      </w:r>
      <w:proofErr w:type="spellStart"/>
      <w:r w:rsidRPr="00D9347F">
        <w:rPr>
          <w:rFonts w:asciiTheme="minorHAnsi" w:hAnsiTheme="minorHAnsi" w:cstheme="minorHAnsi"/>
          <w:b/>
          <w:bCs/>
          <w:lang w:val="fr-FR"/>
        </w:rPr>
        <w:t>ordinea</w:t>
      </w:r>
      <w:proofErr w:type="spellEnd"/>
      <w:r w:rsidRPr="00D9347F">
        <w:rPr>
          <w:rFonts w:asciiTheme="minorHAnsi" w:hAnsiTheme="minorHAnsi" w:cstheme="minorHAnsi"/>
          <w:b/>
          <w:bCs/>
          <w:lang w:val="fr-FR"/>
        </w:rPr>
        <w:t xml:space="preserve"> de </w:t>
      </w:r>
      <w:proofErr w:type="spellStart"/>
      <w:r w:rsidRPr="00D9347F">
        <w:rPr>
          <w:rFonts w:asciiTheme="minorHAnsi" w:hAnsiTheme="minorHAnsi" w:cstheme="minorHAnsi"/>
          <w:b/>
          <w:bCs/>
          <w:lang w:val="fr-FR"/>
        </w:rPr>
        <w:t>zi</w:t>
      </w:r>
      <w:proofErr w:type="spellEnd"/>
      <w:r w:rsidRPr="00D9347F">
        <w:rPr>
          <w:rFonts w:asciiTheme="minorHAnsi" w:hAnsiTheme="minorHAnsi" w:cstheme="minorHAnsi"/>
          <w:b/>
          <w:bCs/>
          <w:lang w:val="fr-FR"/>
        </w:rPr>
        <w:t xml:space="preserve">, </w:t>
      </w:r>
      <w:proofErr w:type="spellStart"/>
      <w:proofErr w:type="gramStart"/>
      <w:r w:rsidRPr="00D9347F">
        <w:rPr>
          <w:rFonts w:asciiTheme="minorHAnsi" w:hAnsiTheme="minorHAnsi" w:cstheme="minorHAnsi"/>
          <w:b/>
          <w:bCs/>
          <w:lang w:val="fr-FR"/>
        </w:rPr>
        <w:t>respectiv</w:t>
      </w:r>
      <w:proofErr w:type="spellEnd"/>
      <w:r w:rsidRPr="00D9347F">
        <w:rPr>
          <w:rFonts w:asciiTheme="minorHAnsi" w:hAnsiTheme="minorHAnsi" w:cstheme="minorHAnsi"/>
          <w:b/>
          <w:bCs/>
          <w:lang w:val="fr-FR"/>
        </w:rPr>
        <w:t>:</w:t>
      </w:r>
      <w:proofErr w:type="gramEnd"/>
    </w:p>
    <w:p w14:paraId="52E8A6FE" w14:textId="00985CFC" w:rsidR="00CD418C" w:rsidRPr="00D9347F" w:rsidRDefault="00CD418C" w:rsidP="00D9347F">
      <w:pPr>
        <w:pStyle w:val="PlainText"/>
        <w:tabs>
          <w:tab w:val="left" w:pos="360"/>
          <w:tab w:val="left" w:pos="450"/>
        </w:tabs>
        <w:spacing w:before="240"/>
        <w:ind w:left="630" w:right="267"/>
        <w:jc w:val="both"/>
        <w:rPr>
          <w:rFonts w:asciiTheme="minorHAnsi" w:hAnsiTheme="minorHAnsi" w:cstheme="minorHAnsi"/>
          <w:w w:val="0"/>
          <w:sz w:val="24"/>
          <w:szCs w:val="24"/>
          <w:lang w:val="ro-RO"/>
        </w:rPr>
      </w:pPr>
      <w:r w:rsidRPr="00D9347F">
        <w:rPr>
          <w:rFonts w:asciiTheme="minorHAnsi" w:hAnsiTheme="minorHAnsi" w:cstheme="minorHAnsi"/>
          <w:w w:val="0"/>
          <w:sz w:val="24"/>
          <w:szCs w:val="24"/>
          <w:lang w:val="ro-RO"/>
        </w:rPr>
        <w:t xml:space="preserve">Alegerea a 2 (doi) membri ai Consiliului de Supraveghere al S.P.E.E.H. Hidroelectrica S.A., începand cu data ședinței, în conformitate cu prevederile art. 29 din </w:t>
      </w:r>
      <w:bookmarkStart w:id="4" w:name="_Hlk153535937"/>
      <w:r w:rsidRPr="00D9347F">
        <w:rPr>
          <w:rFonts w:asciiTheme="minorHAnsi" w:hAnsiTheme="minorHAnsi" w:cstheme="minorHAnsi"/>
          <w:w w:val="0"/>
          <w:sz w:val="24"/>
          <w:szCs w:val="24"/>
          <w:lang w:val="ro-RO"/>
        </w:rPr>
        <w:t>OUG nr. 109/2011 privind guvernanța corporativă a întreprinderilor publice</w:t>
      </w:r>
      <w:bookmarkEnd w:id="4"/>
      <w:r w:rsidRPr="00D9347F">
        <w:rPr>
          <w:rFonts w:asciiTheme="minorHAnsi" w:hAnsiTheme="minorHAnsi" w:cstheme="minorHAnsi"/>
          <w:w w:val="0"/>
          <w:sz w:val="24"/>
          <w:szCs w:val="24"/>
          <w:lang w:val="ro-RO"/>
        </w:rPr>
        <w:t>, forma în vigoare la data adoptării Hotărârii AGOA nr. 10 din data de 28 martie 2023 (vot secret).*</w:t>
      </w:r>
    </w:p>
    <w:p w14:paraId="429E17FE" w14:textId="7033EEEF" w:rsidR="00CD418C" w:rsidRPr="00D9347F" w:rsidRDefault="00CD418C" w:rsidP="00D9347F">
      <w:pPr>
        <w:pStyle w:val="PlainText"/>
        <w:tabs>
          <w:tab w:val="left" w:pos="360"/>
          <w:tab w:val="left" w:pos="450"/>
        </w:tabs>
        <w:spacing w:before="240"/>
        <w:ind w:left="630" w:right="267"/>
        <w:jc w:val="both"/>
        <w:rPr>
          <w:rFonts w:asciiTheme="minorHAnsi" w:hAnsiTheme="minorHAnsi" w:cstheme="minorHAnsi"/>
          <w:bCs/>
          <w:i/>
          <w:iCs/>
          <w:sz w:val="24"/>
          <w:szCs w:val="24"/>
          <w:lang w:val="ro-RO" w:eastAsia="zh-TW"/>
        </w:rPr>
      </w:pPr>
      <w:r w:rsidRPr="00D9347F">
        <w:rPr>
          <w:rFonts w:asciiTheme="minorHAnsi" w:hAnsiTheme="minorHAnsi" w:cstheme="minorHAnsi"/>
          <w:bCs/>
          <w:i/>
          <w:iCs/>
          <w:sz w:val="24"/>
          <w:szCs w:val="24"/>
          <w:lang w:val="ro-RO" w:eastAsia="zh-TW"/>
        </w:rPr>
        <w:t xml:space="preserve">*Buletinele de vot prin corespondență actualizate cu propunerile de candidați pentru poziția de membru in Consiliul de Supraveghere al </w:t>
      </w:r>
      <w:r w:rsidRPr="00D9347F">
        <w:rPr>
          <w:rFonts w:asciiTheme="minorHAnsi" w:hAnsiTheme="minorHAnsi" w:cstheme="minorHAnsi"/>
          <w:bCs/>
          <w:i/>
          <w:iCs/>
          <w:sz w:val="24"/>
          <w:szCs w:val="24"/>
          <w:lang w:val="ro-RO"/>
        </w:rPr>
        <w:t xml:space="preserve">S.P.E.E.H. Hidroelectrica S.A. </w:t>
      </w:r>
      <w:r w:rsidRPr="00D9347F">
        <w:rPr>
          <w:rFonts w:asciiTheme="minorHAnsi" w:hAnsiTheme="minorHAnsi" w:cstheme="minorHAnsi"/>
          <w:bCs/>
          <w:i/>
          <w:iCs/>
          <w:sz w:val="24"/>
          <w:szCs w:val="24"/>
          <w:lang w:val="ro-RO" w:eastAsia="zh-TW"/>
        </w:rPr>
        <w:t>pot fi obținute de pe website-ul Societății (</w:t>
      </w:r>
      <w:hyperlink r:id="rId7" w:history="1">
        <w:r w:rsidRPr="00D9347F">
          <w:rPr>
            <w:rStyle w:val="Hyperlink"/>
            <w:rFonts w:asciiTheme="minorHAnsi" w:hAnsiTheme="minorHAnsi" w:cstheme="minorHAnsi"/>
            <w:bCs/>
            <w:i/>
            <w:iCs/>
            <w:sz w:val="24"/>
            <w:szCs w:val="24"/>
            <w:lang w:val="ro-RO" w:eastAsia="zh-TW"/>
          </w:rPr>
          <w:t>www.hidroelectrica.ro</w:t>
        </w:r>
      </w:hyperlink>
      <w:r w:rsidRPr="00D9347F">
        <w:rPr>
          <w:rFonts w:asciiTheme="minorHAnsi" w:hAnsiTheme="minorHAnsi" w:cstheme="minorHAnsi"/>
          <w:bCs/>
          <w:i/>
          <w:iCs/>
          <w:sz w:val="24"/>
          <w:szCs w:val="24"/>
          <w:lang w:val="ro-RO" w:eastAsia="zh-TW"/>
        </w:rPr>
        <w:t xml:space="preserve">) și de la Registratura Societății, </w:t>
      </w:r>
      <w:r w:rsidRPr="00D9347F">
        <w:rPr>
          <w:rFonts w:asciiTheme="minorHAnsi" w:hAnsiTheme="minorHAnsi" w:cstheme="minorHAnsi"/>
          <w:b/>
          <w:i/>
          <w:iCs/>
          <w:sz w:val="24"/>
          <w:szCs w:val="24"/>
          <w:lang w:val="ro-RO" w:eastAsia="zh-TW"/>
        </w:rPr>
        <w:t>începând cu data de 8 ianuarie 2024</w:t>
      </w:r>
      <w:r w:rsidRPr="00D9347F">
        <w:rPr>
          <w:rFonts w:asciiTheme="minorHAnsi" w:hAnsiTheme="minorHAnsi" w:cstheme="minorHAnsi"/>
          <w:bCs/>
          <w:i/>
          <w:iCs/>
          <w:sz w:val="24"/>
          <w:szCs w:val="24"/>
          <w:lang w:val="ro-RO" w:eastAsia="zh-TW"/>
        </w:rPr>
        <w:t>.</w:t>
      </w:r>
    </w:p>
    <w:p w14:paraId="3E9E1DC3" w14:textId="77777777" w:rsidR="006E4463" w:rsidRPr="00D9347F" w:rsidRDefault="006E4463" w:rsidP="00D9347F">
      <w:pPr>
        <w:spacing w:before="60" w:after="60" w:line="280" w:lineRule="atLeast"/>
        <w:ind w:left="630" w:right="267"/>
        <w:rPr>
          <w:rFonts w:asciiTheme="minorHAnsi" w:hAnsiTheme="minorHAnsi" w:cstheme="minorHAnsi"/>
          <w:b/>
          <w:lang w:val="ro-RO" w:eastAsia="zh-TW"/>
        </w:rPr>
      </w:pPr>
    </w:p>
    <w:p w14:paraId="52E8A019" w14:textId="77777777" w:rsidR="006E4463" w:rsidRPr="00D9347F" w:rsidRDefault="006E4463" w:rsidP="00D9347F">
      <w:pPr>
        <w:pStyle w:val="ListParagraph"/>
        <w:numPr>
          <w:ilvl w:val="0"/>
          <w:numId w:val="19"/>
        </w:numPr>
        <w:ind w:left="630" w:right="267"/>
        <w:rPr>
          <w:rFonts w:asciiTheme="minorHAnsi" w:hAnsiTheme="minorHAnsi" w:cstheme="minorHAnsi"/>
          <w:b/>
          <w:lang w:val="ro-RO" w:eastAsia="zh-TW"/>
        </w:rPr>
      </w:pPr>
      <w:r w:rsidRPr="00D9347F">
        <w:rPr>
          <w:rFonts w:asciiTheme="minorHAnsi" w:hAnsiTheme="minorHAnsi" w:cstheme="minorHAnsi"/>
          <w:b/>
          <w:lang w:val="ro-RO" w:eastAsia="zh-TW"/>
        </w:rPr>
        <w:t>Pentru punctul 2 de pe ordinea de zi, respectiv:</w:t>
      </w:r>
      <w:r w:rsidRPr="00D9347F">
        <w:rPr>
          <w:rFonts w:asciiTheme="minorHAnsi" w:hAnsiTheme="minorHAnsi" w:cstheme="minorHAnsi"/>
          <w:b/>
          <w:lang w:val="ro-RO" w:eastAsia="zh-TW"/>
        </w:rPr>
        <w:tab/>
      </w:r>
    </w:p>
    <w:p w14:paraId="241FCA9B" w14:textId="58928C53" w:rsidR="006F046B" w:rsidRPr="00D9347F" w:rsidRDefault="00CD418C" w:rsidP="00D9347F">
      <w:pPr>
        <w:pStyle w:val="PlainText"/>
        <w:tabs>
          <w:tab w:val="left" w:pos="360"/>
          <w:tab w:val="left" w:pos="450"/>
        </w:tabs>
        <w:spacing w:before="240"/>
        <w:ind w:left="630" w:right="267"/>
        <w:jc w:val="both"/>
        <w:rPr>
          <w:rFonts w:asciiTheme="minorHAnsi" w:hAnsiTheme="minorHAnsi" w:cstheme="minorHAnsi"/>
          <w:w w:val="0"/>
          <w:sz w:val="24"/>
          <w:szCs w:val="24"/>
          <w:lang w:val="ro-RO"/>
        </w:rPr>
      </w:pPr>
      <w:r w:rsidRPr="00D9347F">
        <w:rPr>
          <w:rFonts w:asciiTheme="minorHAnsi" w:hAnsiTheme="minorHAnsi" w:cstheme="minorHAnsi"/>
          <w:w w:val="0"/>
          <w:sz w:val="24"/>
          <w:szCs w:val="24"/>
          <w:lang w:val="ro-RO"/>
        </w:rPr>
        <w:t>Alegerea unui membru al Consiliului de Supraveghere al S.P.E.E.H. Hidroelectrica S.A., începand cu data ședinței, în conformitate cu prevederile art. 13.9 si 13.10 din Actul Constitutiv al S.P.E.E.H. Hidroelectrica S.A. în vigoare (vot secret).*</w:t>
      </w:r>
    </w:p>
    <w:p w14:paraId="68FA2861" w14:textId="6DAAD559" w:rsidR="00CD418C" w:rsidRPr="00D9347F" w:rsidRDefault="00CD418C" w:rsidP="00D9347F">
      <w:pPr>
        <w:pStyle w:val="PlainText"/>
        <w:tabs>
          <w:tab w:val="left" w:pos="360"/>
          <w:tab w:val="left" w:pos="450"/>
        </w:tabs>
        <w:spacing w:before="240"/>
        <w:ind w:left="630" w:right="267"/>
        <w:jc w:val="both"/>
        <w:rPr>
          <w:rFonts w:asciiTheme="minorHAnsi" w:hAnsiTheme="minorHAnsi" w:cstheme="minorHAnsi"/>
          <w:bCs/>
          <w:i/>
          <w:iCs/>
          <w:sz w:val="24"/>
          <w:szCs w:val="24"/>
          <w:lang w:val="ro-RO" w:eastAsia="zh-TW"/>
        </w:rPr>
      </w:pPr>
      <w:r w:rsidRPr="00D9347F">
        <w:rPr>
          <w:rFonts w:asciiTheme="minorHAnsi" w:hAnsiTheme="minorHAnsi" w:cstheme="minorHAnsi"/>
          <w:bCs/>
          <w:i/>
          <w:iCs/>
          <w:sz w:val="24"/>
          <w:szCs w:val="24"/>
          <w:lang w:val="ro-RO" w:eastAsia="zh-TW"/>
        </w:rPr>
        <w:lastRenderedPageBreak/>
        <w:t xml:space="preserve">*Buletinele de vot prin corespondență actualizate cu propunerile de candidați pentru poziția de membru in Consiliul de Supraveghere al </w:t>
      </w:r>
      <w:r w:rsidRPr="00D9347F">
        <w:rPr>
          <w:rFonts w:asciiTheme="minorHAnsi" w:hAnsiTheme="minorHAnsi" w:cstheme="minorHAnsi"/>
          <w:bCs/>
          <w:i/>
          <w:iCs/>
          <w:sz w:val="24"/>
          <w:szCs w:val="24"/>
          <w:lang w:val="ro-RO"/>
        </w:rPr>
        <w:t xml:space="preserve">S.P.E.E.H. Hidroelectrica S.A. </w:t>
      </w:r>
      <w:r w:rsidRPr="00D9347F">
        <w:rPr>
          <w:rFonts w:asciiTheme="minorHAnsi" w:hAnsiTheme="minorHAnsi" w:cstheme="minorHAnsi"/>
          <w:bCs/>
          <w:i/>
          <w:iCs/>
          <w:sz w:val="24"/>
          <w:szCs w:val="24"/>
          <w:lang w:val="ro-RO" w:eastAsia="zh-TW"/>
        </w:rPr>
        <w:t>pot fi obținute de pe website-ul Societății (</w:t>
      </w:r>
      <w:hyperlink r:id="rId8" w:history="1">
        <w:r w:rsidRPr="00D9347F">
          <w:rPr>
            <w:rStyle w:val="Hyperlink"/>
            <w:rFonts w:asciiTheme="minorHAnsi" w:hAnsiTheme="minorHAnsi" w:cstheme="minorHAnsi"/>
            <w:bCs/>
            <w:i/>
            <w:iCs/>
            <w:sz w:val="24"/>
            <w:szCs w:val="24"/>
            <w:lang w:val="ro-RO" w:eastAsia="zh-TW"/>
          </w:rPr>
          <w:t>www.hidroelectrica.ro</w:t>
        </w:r>
      </w:hyperlink>
      <w:r w:rsidRPr="00D9347F">
        <w:rPr>
          <w:rFonts w:asciiTheme="minorHAnsi" w:hAnsiTheme="minorHAnsi" w:cstheme="minorHAnsi"/>
          <w:bCs/>
          <w:i/>
          <w:iCs/>
          <w:sz w:val="24"/>
          <w:szCs w:val="24"/>
          <w:lang w:val="ro-RO" w:eastAsia="zh-TW"/>
        </w:rPr>
        <w:t xml:space="preserve">) și de la Registratura Societății, </w:t>
      </w:r>
      <w:r w:rsidRPr="00D9347F">
        <w:rPr>
          <w:rFonts w:asciiTheme="minorHAnsi" w:hAnsiTheme="minorHAnsi" w:cstheme="minorHAnsi"/>
          <w:b/>
          <w:i/>
          <w:iCs/>
          <w:sz w:val="24"/>
          <w:szCs w:val="24"/>
          <w:lang w:val="ro-RO" w:eastAsia="zh-TW"/>
        </w:rPr>
        <w:t>începând cu data de 8 ianuarie 2024</w:t>
      </w:r>
      <w:r w:rsidRPr="00D9347F">
        <w:rPr>
          <w:rFonts w:asciiTheme="minorHAnsi" w:hAnsiTheme="minorHAnsi" w:cstheme="minorHAnsi"/>
          <w:bCs/>
          <w:i/>
          <w:iCs/>
          <w:sz w:val="24"/>
          <w:szCs w:val="24"/>
          <w:lang w:val="ro-RO" w:eastAsia="zh-TW"/>
        </w:rPr>
        <w:t>.</w:t>
      </w:r>
    </w:p>
    <w:p w14:paraId="2E91C32E" w14:textId="72F0F8B2" w:rsidR="00BE2DC5" w:rsidRPr="00D9347F" w:rsidRDefault="00126775" w:rsidP="00D9347F">
      <w:pPr>
        <w:pStyle w:val="PlainText"/>
        <w:numPr>
          <w:ilvl w:val="0"/>
          <w:numId w:val="19"/>
        </w:numPr>
        <w:tabs>
          <w:tab w:val="left" w:pos="360"/>
          <w:tab w:val="left" w:pos="450"/>
        </w:tabs>
        <w:spacing w:before="240"/>
        <w:ind w:right="267" w:firstLine="0"/>
        <w:jc w:val="both"/>
        <w:rPr>
          <w:rFonts w:asciiTheme="minorHAnsi" w:hAnsiTheme="minorHAnsi" w:cstheme="minorHAnsi"/>
          <w:w w:val="0"/>
          <w:sz w:val="24"/>
          <w:szCs w:val="24"/>
          <w:lang w:val="ro-RO"/>
        </w:rPr>
      </w:pPr>
      <w:r w:rsidRPr="00D9347F">
        <w:rPr>
          <w:rFonts w:asciiTheme="minorHAnsi" w:hAnsiTheme="minorHAnsi" w:cstheme="minorHAnsi"/>
          <w:b/>
          <w:sz w:val="24"/>
          <w:szCs w:val="24"/>
          <w:lang w:val="ro-RO" w:eastAsia="zh-TW"/>
        </w:rPr>
        <w:t>Pentru punctul 3</w:t>
      </w:r>
      <w:r w:rsidR="00BE2DC5" w:rsidRPr="00D9347F">
        <w:rPr>
          <w:rFonts w:asciiTheme="minorHAnsi" w:hAnsiTheme="minorHAnsi" w:cstheme="minorHAnsi"/>
          <w:b/>
          <w:sz w:val="24"/>
          <w:szCs w:val="24"/>
          <w:lang w:val="ro-RO" w:eastAsia="zh-TW"/>
        </w:rPr>
        <w:t xml:space="preserve"> de pe ordinea de zi, respectiv:</w:t>
      </w:r>
      <w:r w:rsidR="00BE2DC5" w:rsidRPr="00D9347F">
        <w:rPr>
          <w:rFonts w:asciiTheme="minorHAnsi" w:hAnsiTheme="minorHAnsi" w:cstheme="minorHAnsi"/>
          <w:b/>
          <w:sz w:val="24"/>
          <w:szCs w:val="24"/>
          <w:lang w:val="ro-RO" w:eastAsia="zh-TW"/>
        </w:rPr>
        <w:tab/>
      </w:r>
    </w:p>
    <w:p w14:paraId="5C74552F" w14:textId="722D6D61" w:rsidR="00CD418C" w:rsidRPr="00D9347F" w:rsidRDefault="00CD418C" w:rsidP="00D9347F">
      <w:pPr>
        <w:pStyle w:val="PlainText"/>
        <w:tabs>
          <w:tab w:val="left" w:pos="450"/>
        </w:tabs>
        <w:spacing w:before="240"/>
        <w:ind w:left="720" w:right="267"/>
        <w:jc w:val="both"/>
        <w:rPr>
          <w:rFonts w:asciiTheme="minorHAnsi" w:hAnsiTheme="minorHAnsi" w:cstheme="minorHAnsi"/>
          <w:bCs/>
          <w:w w:val="0"/>
          <w:sz w:val="24"/>
          <w:szCs w:val="24"/>
          <w:lang w:val="ro-RO"/>
        </w:rPr>
      </w:pPr>
      <w:r w:rsidRPr="00D9347F">
        <w:rPr>
          <w:rFonts w:asciiTheme="minorHAnsi" w:hAnsiTheme="minorHAnsi" w:cstheme="minorHAnsi"/>
          <w:bCs/>
          <w:iCs/>
          <w:w w:val="0"/>
          <w:sz w:val="24"/>
          <w:szCs w:val="24"/>
          <w:lang w:val="ro-RO"/>
        </w:rPr>
        <w:t xml:space="preserve">Aprobarea </w:t>
      </w:r>
      <w:bookmarkStart w:id="5" w:name="_Hlk149752732"/>
      <w:r w:rsidRPr="00D9347F">
        <w:rPr>
          <w:rFonts w:asciiTheme="minorHAnsi" w:hAnsiTheme="minorHAnsi" w:cstheme="minorHAnsi"/>
          <w:bCs/>
          <w:iCs/>
          <w:w w:val="0"/>
          <w:sz w:val="24"/>
          <w:szCs w:val="24"/>
          <w:lang w:val="ro-RO"/>
        </w:rPr>
        <w:t xml:space="preserve">duratei mandatului </w:t>
      </w:r>
      <w:r w:rsidRPr="00D9347F">
        <w:rPr>
          <w:rFonts w:asciiTheme="minorHAnsi" w:hAnsiTheme="minorHAnsi" w:cstheme="minorHAnsi"/>
          <w:bCs/>
          <w:w w:val="0"/>
          <w:sz w:val="24"/>
          <w:szCs w:val="24"/>
          <w:lang w:val="ro-RO"/>
        </w:rPr>
        <w:t>membrilor Consiliului de Supraveghere</w:t>
      </w:r>
      <w:r w:rsidRPr="00D9347F">
        <w:rPr>
          <w:rFonts w:asciiTheme="minorHAnsi" w:hAnsiTheme="minorHAnsi" w:cstheme="minorHAnsi"/>
          <w:bCs/>
          <w:iCs/>
          <w:w w:val="0"/>
          <w:sz w:val="24"/>
          <w:szCs w:val="24"/>
          <w:lang w:val="ro-RO"/>
        </w:rPr>
        <w:t xml:space="preserve"> </w:t>
      </w:r>
      <w:r w:rsidRPr="00D9347F">
        <w:rPr>
          <w:rFonts w:asciiTheme="minorHAnsi" w:hAnsiTheme="minorHAnsi" w:cstheme="minorHAnsi"/>
          <w:bCs/>
          <w:w w:val="0"/>
          <w:sz w:val="24"/>
          <w:szCs w:val="24"/>
          <w:lang w:val="ro-RO"/>
        </w:rPr>
        <w:t xml:space="preserve">al S.P.E.E.H. Hidroelectrica S.A. </w:t>
      </w:r>
      <w:r w:rsidRPr="00D9347F">
        <w:rPr>
          <w:rFonts w:asciiTheme="minorHAnsi" w:hAnsiTheme="minorHAnsi" w:cstheme="minorHAnsi"/>
          <w:bCs/>
          <w:iCs/>
          <w:w w:val="0"/>
          <w:sz w:val="24"/>
          <w:szCs w:val="24"/>
          <w:lang w:val="ro-RO"/>
        </w:rPr>
        <w:t xml:space="preserve">aleși la punctele 1 și 2 de pe ordinea de zi a AGOA, începand cu data </w:t>
      </w:r>
      <w:r w:rsidRPr="00D9347F">
        <w:rPr>
          <w:rFonts w:asciiTheme="minorHAnsi" w:hAnsiTheme="minorHAnsi" w:cstheme="minorHAnsi"/>
          <w:bCs/>
          <w:w w:val="0"/>
          <w:sz w:val="24"/>
          <w:szCs w:val="24"/>
          <w:lang w:val="ro-RO"/>
        </w:rPr>
        <w:t>ședinței, până în data de 28 martie 2027</w:t>
      </w:r>
      <w:r w:rsidRPr="00D9347F">
        <w:rPr>
          <w:rFonts w:asciiTheme="minorHAnsi" w:hAnsiTheme="minorHAnsi" w:cstheme="minorHAnsi"/>
          <w:bCs/>
          <w:iCs/>
          <w:w w:val="0"/>
          <w:sz w:val="24"/>
          <w:szCs w:val="24"/>
          <w:lang w:val="ro-RO"/>
        </w:rPr>
        <w:t xml:space="preserve">, </w:t>
      </w:r>
      <w:r w:rsidRPr="00D9347F">
        <w:rPr>
          <w:rFonts w:asciiTheme="minorHAnsi" w:hAnsiTheme="minorHAnsi" w:cstheme="minorHAnsi"/>
          <w:bCs/>
          <w:w w:val="0"/>
          <w:sz w:val="24"/>
          <w:szCs w:val="24"/>
          <w:lang w:val="ro-RO"/>
        </w:rPr>
        <w:t>durată care coincide cu durata rămasă din mandatul acordat membrilor Consiliului de Supraveghere al S.P.E.E.H. Hidroelectrica S.A.  care sunt in funcție.</w:t>
      </w:r>
    </w:p>
    <w:tbl>
      <w:tblPr>
        <w:tblW w:w="7478" w:type="dxa"/>
        <w:jc w:val="center"/>
        <w:tblLayout w:type="fixed"/>
        <w:tblLook w:val="0400" w:firstRow="0" w:lastRow="0" w:firstColumn="0" w:lastColumn="0" w:noHBand="0" w:noVBand="1"/>
      </w:tblPr>
      <w:tblGrid>
        <w:gridCol w:w="2430"/>
        <w:gridCol w:w="2453"/>
        <w:gridCol w:w="2595"/>
      </w:tblGrid>
      <w:tr w:rsidR="007F27C9" w:rsidRPr="00D9347F" w14:paraId="1A65B7D1" w14:textId="77777777" w:rsidTr="00162305">
        <w:trPr>
          <w:trHeight w:val="300"/>
          <w:jc w:val="center"/>
        </w:trPr>
        <w:tc>
          <w:tcPr>
            <w:tcW w:w="2430" w:type="dxa"/>
            <w:vAlign w:val="bottom"/>
            <w:hideMark/>
          </w:tcPr>
          <w:bookmarkEnd w:id="5"/>
          <w:p w14:paraId="4EFCD49F"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5475A490"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4037091F"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7F27C9" w:rsidRPr="00D9347F" w14:paraId="6085E568" w14:textId="77777777" w:rsidTr="00162305">
        <w:trPr>
          <w:trHeight w:val="300"/>
          <w:jc w:val="center"/>
        </w:trPr>
        <w:tc>
          <w:tcPr>
            <w:tcW w:w="2430" w:type="dxa"/>
            <w:vAlign w:val="bottom"/>
            <w:hideMark/>
          </w:tcPr>
          <w:p w14:paraId="4B498054"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5DCCE138"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17E8FEDB"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5774FD4B" w14:textId="77777777" w:rsidR="007F27C9" w:rsidRPr="00D9347F" w:rsidRDefault="007F27C9" w:rsidP="00D9347F">
      <w:pPr>
        <w:pStyle w:val="PlainText"/>
        <w:tabs>
          <w:tab w:val="left" w:pos="450"/>
        </w:tabs>
        <w:spacing w:before="240"/>
        <w:ind w:left="630" w:right="267" w:hanging="270"/>
        <w:jc w:val="both"/>
        <w:rPr>
          <w:rFonts w:asciiTheme="minorHAnsi" w:hAnsiTheme="minorHAnsi" w:cstheme="minorHAnsi"/>
          <w:w w:val="0"/>
          <w:sz w:val="24"/>
          <w:szCs w:val="24"/>
          <w:lang w:val="ro-RO"/>
        </w:rPr>
      </w:pPr>
    </w:p>
    <w:p w14:paraId="3CE8E635" w14:textId="2C166835" w:rsidR="00BE2DC5" w:rsidRPr="00D9347F" w:rsidRDefault="00126775" w:rsidP="00D9347F">
      <w:pPr>
        <w:pStyle w:val="PlainText"/>
        <w:numPr>
          <w:ilvl w:val="0"/>
          <w:numId w:val="19"/>
        </w:numPr>
        <w:tabs>
          <w:tab w:val="left" w:pos="360"/>
          <w:tab w:val="left" w:pos="450"/>
        </w:tabs>
        <w:spacing w:before="240"/>
        <w:ind w:right="267" w:firstLine="0"/>
        <w:jc w:val="both"/>
        <w:rPr>
          <w:rFonts w:asciiTheme="minorHAnsi" w:hAnsiTheme="minorHAnsi" w:cstheme="minorHAnsi"/>
          <w:w w:val="0"/>
          <w:sz w:val="24"/>
          <w:szCs w:val="24"/>
          <w:lang w:val="ro-RO"/>
        </w:rPr>
      </w:pPr>
      <w:r w:rsidRPr="00D9347F">
        <w:rPr>
          <w:rFonts w:asciiTheme="minorHAnsi" w:hAnsiTheme="minorHAnsi" w:cstheme="minorHAnsi"/>
          <w:b/>
          <w:sz w:val="24"/>
          <w:szCs w:val="24"/>
          <w:lang w:val="ro-RO" w:eastAsia="zh-TW"/>
        </w:rPr>
        <w:t>Pentru punctul 4</w:t>
      </w:r>
      <w:r w:rsidR="00BE2DC5" w:rsidRPr="00D9347F">
        <w:rPr>
          <w:rFonts w:asciiTheme="minorHAnsi" w:hAnsiTheme="minorHAnsi" w:cstheme="minorHAnsi"/>
          <w:b/>
          <w:sz w:val="24"/>
          <w:szCs w:val="24"/>
          <w:lang w:val="ro-RO" w:eastAsia="zh-TW"/>
        </w:rPr>
        <w:t xml:space="preserve"> de pe ordinea de zi, respectiv:</w:t>
      </w:r>
      <w:r w:rsidR="00BE2DC5" w:rsidRPr="00D9347F">
        <w:rPr>
          <w:rFonts w:asciiTheme="minorHAnsi" w:hAnsiTheme="minorHAnsi" w:cstheme="minorHAnsi"/>
          <w:b/>
          <w:sz w:val="24"/>
          <w:szCs w:val="24"/>
          <w:lang w:val="ro-RO" w:eastAsia="zh-TW"/>
        </w:rPr>
        <w:tab/>
      </w:r>
    </w:p>
    <w:p w14:paraId="7C27F23B" w14:textId="16B74935" w:rsidR="00CD418C" w:rsidRPr="00D9347F" w:rsidRDefault="00CD418C" w:rsidP="00D9347F">
      <w:pPr>
        <w:pStyle w:val="PlainText"/>
        <w:tabs>
          <w:tab w:val="left" w:pos="450"/>
        </w:tabs>
        <w:spacing w:before="240"/>
        <w:ind w:left="720" w:right="267"/>
        <w:jc w:val="both"/>
        <w:rPr>
          <w:rFonts w:asciiTheme="minorHAnsi" w:hAnsiTheme="minorHAnsi" w:cstheme="minorHAnsi"/>
          <w:bCs/>
          <w:w w:val="0"/>
          <w:sz w:val="24"/>
          <w:szCs w:val="24"/>
          <w:lang w:val="ro-RO"/>
        </w:rPr>
      </w:pPr>
      <w:r w:rsidRPr="00D9347F">
        <w:rPr>
          <w:rFonts w:asciiTheme="minorHAnsi" w:hAnsiTheme="minorHAnsi" w:cstheme="minorHAnsi"/>
          <w:bCs/>
          <w:iCs/>
          <w:w w:val="0"/>
          <w:sz w:val="24"/>
          <w:szCs w:val="24"/>
          <w:lang w:val="ro-RO"/>
        </w:rPr>
        <w:t xml:space="preserve">Aprobarea </w:t>
      </w:r>
      <w:bookmarkStart w:id="6" w:name="_Hlk149752787"/>
      <w:r w:rsidRPr="00D9347F">
        <w:rPr>
          <w:rFonts w:asciiTheme="minorHAnsi" w:hAnsiTheme="minorHAnsi" w:cstheme="minorHAnsi"/>
          <w:bCs/>
          <w:iCs/>
          <w:w w:val="0"/>
          <w:sz w:val="24"/>
          <w:szCs w:val="24"/>
          <w:lang w:val="ro-RO"/>
        </w:rPr>
        <w:t xml:space="preserve">indemnizației fixe brute lunare a </w:t>
      </w:r>
      <w:r w:rsidRPr="00D9347F">
        <w:rPr>
          <w:rFonts w:asciiTheme="minorHAnsi" w:hAnsiTheme="minorHAnsi" w:cstheme="minorHAnsi"/>
          <w:bCs/>
          <w:w w:val="0"/>
          <w:sz w:val="24"/>
          <w:szCs w:val="24"/>
          <w:lang w:val="ro-RO"/>
        </w:rPr>
        <w:t>membrilor Consiliului de Supraveghere</w:t>
      </w:r>
      <w:r w:rsidRPr="00D9347F">
        <w:rPr>
          <w:rFonts w:asciiTheme="minorHAnsi" w:hAnsiTheme="minorHAnsi" w:cstheme="minorHAnsi"/>
          <w:bCs/>
          <w:iCs/>
          <w:w w:val="0"/>
          <w:sz w:val="24"/>
          <w:szCs w:val="24"/>
          <w:lang w:val="ro-RO"/>
        </w:rPr>
        <w:t xml:space="preserve"> </w:t>
      </w:r>
      <w:r w:rsidRPr="00D9347F">
        <w:rPr>
          <w:rFonts w:asciiTheme="minorHAnsi" w:hAnsiTheme="minorHAnsi" w:cstheme="minorHAnsi"/>
          <w:bCs/>
          <w:w w:val="0"/>
          <w:sz w:val="24"/>
          <w:szCs w:val="24"/>
          <w:lang w:val="ro-RO"/>
        </w:rPr>
        <w:t xml:space="preserve">al S.P.E.E.H. Hidroelectrica S.A. </w:t>
      </w:r>
      <w:r w:rsidRPr="00D9347F">
        <w:rPr>
          <w:rFonts w:asciiTheme="minorHAnsi" w:hAnsiTheme="minorHAnsi" w:cstheme="minorHAnsi"/>
          <w:bCs/>
          <w:iCs/>
          <w:w w:val="0"/>
          <w:sz w:val="24"/>
          <w:szCs w:val="24"/>
          <w:lang w:val="ro-RO"/>
        </w:rPr>
        <w:t xml:space="preserve">aleși la punctele 1 și 2 de pe ordinea de zi a AGOA, </w:t>
      </w:r>
      <w:r w:rsidRPr="00D9347F">
        <w:rPr>
          <w:rFonts w:asciiTheme="minorHAnsi" w:hAnsiTheme="minorHAnsi" w:cstheme="minorHAnsi"/>
          <w:bCs/>
          <w:w w:val="0"/>
          <w:sz w:val="24"/>
          <w:szCs w:val="24"/>
          <w:lang w:val="ro-RO"/>
        </w:rPr>
        <w:t>ca fiind egală cu de 2 (două) ori media pe ultimele 12 luni a caștigului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tbl>
      <w:tblPr>
        <w:tblW w:w="7478" w:type="dxa"/>
        <w:jc w:val="center"/>
        <w:tblLayout w:type="fixed"/>
        <w:tblLook w:val="0400" w:firstRow="0" w:lastRow="0" w:firstColumn="0" w:lastColumn="0" w:noHBand="0" w:noVBand="1"/>
      </w:tblPr>
      <w:tblGrid>
        <w:gridCol w:w="2430"/>
        <w:gridCol w:w="2453"/>
        <w:gridCol w:w="2595"/>
      </w:tblGrid>
      <w:tr w:rsidR="007F27C9" w:rsidRPr="00D9347F" w14:paraId="7F7DDD96" w14:textId="77777777" w:rsidTr="00162305">
        <w:trPr>
          <w:trHeight w:val="300"/>
          <w:jc w:val="center"/>
        </w:trPr>
        <w:tc>
          <w:tcPr>
            <w:tcW w:w="2430" w:type="dxa"/>
            <w:vAlign w:val="bottom"/>
            <w:hideMark/>
          </w:tcPr>
          <w:bookmarkEnd w:id="6"/>
          <w:p w14:paraId="7236FE13"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42BE222D"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1331FB2E"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7F27C9" w:rsidRPr="00D9347F" w14:paraId="7B4A321A" w14:textId="77777777" w:rsidTr="00162305">
        <w:trPr>
          <w:trHeight w:val="300"/>
          <w:jc w:val="center"/>
        </w:trPr>
        <w:tc>
          <w:tcPr>
            <w:tcW w:w="2430" w:type="dxa"/>
            <w:vAlign w:val="bottom"/>
            <w:hideMark/>
          </w:tcPr>
          <w:p w14:paraId="1AAAC772"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24B20EF2"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5DF42C09"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3C84EE21" w14:textId="77777777" w:rsidR="007F27C9" w:rsidRPr="00D9347F" w:rsidRDefault="007F27C9" w:rsidP="00D9347F">
      <w:pPr>
        <w:pStyle w:val="PlainText"/>
        <w:tabs>
          <w:tab w:val="left" w:pos="450"/>
        </w:tabs>
        <w:spacing w:before="240"/>
        <w:ind w:left="720" w:right="267" w:hanging="360"/>
        <w:jc w:val="both"/>
        <w:rPr>
          <w:rFonts w:asciiTheme="minorHAnsi" w:hAnsiTheme="minorHAnsi" w:cstheme="minorHAnsi"/>
          <w:w w:val="0"/>
          <w:sz w:val="24"/>
          <w:szCs w:val="24"/>
          <w:lang w:val="ro-RO"/>
        </w:rPr>
      </w:pPr>
    </w:p>
    <w:p w14:paraId="4DD45100" w14:textId="70E9FF8B" w:rsidR="00BE2DC5" w:rsidRPr="00D9347F" w:rsidRDefault="00126775" w:rsidP="00D9347F">
      <w:pPr>
        <w:pStyle w:val="PlainText"/>
        <w:numPr>
          <w:ilvl w:val="0"/>
          <w:numId w:val="19"/>
        </w:numPr>
        <w:tabs>
          <w:tab w:val="left" w:pos="360"/>
          <w:tab w:val="left" w:pos="450"/>
        </w:tabs>
        <w:spacing w:before="240"/>
        <w:ind w:right="267" w:firstLine="0"/>
        <w:jc w:val="both"/>
        <w:rPr>
          <w:rFonts w:asciiTheme="minorHAnsi" w:eastAsia="Times New Roman" w:hAnsiTheme="minorHAnsi" w:cstheme="minorHAnsi"/>
          <w:b/>
          <w:sz w:val="24"/>
          <w:szCs w:val="24"/>
          <w:lang w:val="ro-RO" w:eastAsia="zh-TW"/>
        </w:rPr>
      </w:pPr>
      <w:r w:rsidRPr="00D9347F">
        <w:rPr>
          <w:rFonts w:asciiTheme="minorHAnsi" w:hAnsiTheme="minorHAnsi" w:cstheme="minorHAnsi"/>
          <w:b/>
          <w:sz w:val="24"/>
          <w:szCs w:val="24"/>
          <w:lang w:val="ro-RO" w:eastAsia="zh-TW"/>
        </w:rPr>
        <w:t>Pentru punctul 5</w:t>
      </w:r>
      <w:r w:rsidR="00BE2DC5" w:rsidRPr="00D9347F">
        <w:rPr>
          <w:rFonts w:asciiTheme="minorHAnsi" w:hAnsiTheme="minorHAnsi" w:cstheme="minorHAnsi"/>
          <w:b/>
          <w:sz w:val="24"/>
          <w:szCs w:val="24"/>
          <w:lang w:val="ro-RO" w:eastAsia="zh-TW"/>
        </w:rPr>
        <w:t xml:space="preserve"> de pe ordinea de zi, respectiv:</w:t>
      </w:r>
    </w:p>
    <w:p w14:paraId="6059516A" w14:textId="27549551" w:rsidR="00BE2DC5" w:rsidRPr="00D9347F" w:rsidRDefault="00CD418C" w:rsidP="00D9347F">
      <w:pPr>
        <w:pStyle w:val="PlainText"/>
        <w:tabs>
          <w:tab w:val="left" w:pos="450"/>
        </w:tabs>
        <w:spacing w:before="240"/>
        <w:ind w:left="720" w:right="267"/>
        <w:jc w:val="both"/>
        <w:rPr>
          <w:rFonts w:asciiTheme="minorHAnsi" w:eastAsia="Times New Roman" w:hAnsiTheme="minorHAnsi" w:cstheme="minorHAnsi"/>
          <w:sz w:val="24"/>
          <w:szCs w:val="24"/>
          <w:lang w:val="ro-RO" w:eastAsia="zh-TW"/>
        </w:rPr>
      </w:pPr>
      <w:r w:rsidRPr="00D9347F">
        <w:rPr>
          <w:rFonts w:asciiTheme="minorHAnsi" w:eastAsia="Times New Roman" w:hAnsiTheme="minorHAnsi" w:cstheme="minorHAnsi"/>
          <w:sz w:val="24"/>
          <w:szCs w:val="24"/>
          <w:lang w:val="ro-RO" w:eastAsia="zh-TW"/>
        </w:rPr>
        <w:t>Aprobarea încheierii contractului de mandat cu membrii Consiliului de Supraveghere al S.P.E.E.H. Hidroelectrica S.A. aleși la punctele 1 și 2 de pe ordinea de zi a AGOA, în forma propusă de Ministerul Energiei în ședința AGOA din data de 28 martie 2023 și aprobată de acționari prin Hotărârea AGOA nr. 10 din 28 martie 2023, care coincide cu forma contractelor de mandat ale membrilor care sunt în funcție</w:t>
      </w:r>
      <w:r w:rsidR="00BE2DC5" w:rsidRPr="00D9347F">
        <w:rPr>
          <w:rFonts w:asciiTheme="minorHAnsi" w:eastAsia="Times New Roman" w:hAnsiTheme="minorHAnsi" w:cstheme="minorHAnsi"/>
          <w:sz w:val="24"/>
          <w:szCs w:val="24"/>
          <w:lang w:val="ro-RO" w:eastAsia="zh-TW"/>
        </w:rPr>
        <w:t>.</w:t>
      </w:r>
    </w:p>
    <w:tbl>
      <w:tblPr>
        <w:tblW w:w="7478" w:type="dxa"/>
        <w:jc w:val="center"/>
        <w:tblLayout w:type="fixed"/>
        <w:tblLook w:val="0400" w:firstRow="0" w:lastRow="0" w:firstColumn="0" w:lastColumn="0" w:noHBand="0" w:noVBand="1"/>
      </w:tblPr>
      <w:tblGrid>
        <w:gridCol w:w="2430"/>
        <w:gridCol w:w="2453"/>
        <w:gridCol w:w="2595"/>
      </w:tblGrid>
      <w:tr w:rsidR="007F27C9" w:rsidRPr="00D9347F" w14:paraId="5F446D0E" w14:textId="77777777" w:rsidTr="00162305">
        <w:trPr>
          <w:trHeight w:val="300"/>
          <w:jc w:val="center"/>
        </w:trPr>
        <w:tc>
          <w:tcPr>
            <w:tcW w:w="2430" w:type="dxa"/>
            <w:vAlign w:val="bottom"/>
            <w:hideMark/>
          </w:tcPr>
          <w:p w14:paraId="449B0E34"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0B7CBBDB"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4B3F87AA"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7F27C9" w:rsidRPr="00D9347F" w14:paraId="601776D3" w14:textId="77777777" w:rsidTr="00162305">
        <w:trPr>
          <w:trHeight w:val="300"/>
          <w:jc w:val="center"/>
        </w:trPr>
        <w:tc>
          <w:tcPr>
            <w:tcW w:w="2430" w:type="dxa"/>
            <w:vAlign w:val="bottom"/>
            <w:hideMark/>
          </w:tcPr>
          <w:p w14:paraId="5F18AC4B"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50969CE6"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3D0E13B9"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1DB8E8B8" w14:textId="77777777" w:rsidR="007F27C9" w:rsidRPr="00D9347F" w:rsidRDefault="007F27C9" w:rsidP="00D9347F">
      <w:pPr>
        <w:pStyle w:val="PlainText"/>
        <w:tabs>
          <w:tab w:val="left" w:pos="450"/>
        </w:tabs>
        <w:spacing w:before="240"/>
        <w:ind w:left="720" w:right="267"/>
        <w:jc w:val="both"/>
        <w:rPr>
          <w:rFonts w:asciiTheme="minorHAnsi" w:eastAsia="Times New Roman" w:hAnsiTheme="minorHAnsi" w:cstheme="minorHAnsi"/>
          <w:sz w:val="24"/>
          <w:szCs w:val="24"/>
          <w:lang w:val="ro-RO" w:eastAsia="zh-TW"/>
        </w:rPr>
      </w:pPr>
    </w:p>
    <w:p w14:paraId="2AB35E0D" w14:textId="4E1F77F0" w:rsidR="00BE2DC5" w:rsidRPr="00D9347F" w:rsidRDefault="00126775" w:rsidP="00D9347F">
      <w:pPr>
        <w:pStyle w:val="PlainText"/>
        <w:numPr>
          <w:ilvl w:val="0"/>
          <w:numId w:val="19"/>
        </w:numPr>
        <w:tabs>
          <w:tab w:val="left" w:pos="360"/>
          <w:tab w:val="left" w:pos="450"/>
        </w:tabs>
        <w:spacing w:before="240"/>
        <w:ind w:right="267" w:firstLine="0"/>
        <w:jc w:val="both"/>
        <w:rPr>
          <w:rFonts w:asciiTheme="minorHAnsi" w:eastAsia="Times New Roman" w:hAnsiTheme="minorHAnsi" w:cstheme="minorHAnsi"/>
          <w:b/>
          <w:sz w:val="24"/>
          <w:szCs w:val="24"/>
          <w:lang w:val="ro-RO" w:eastAsia="zh-TW"/>
        </w:rPr>
      </w:pPr>
      <w:r w:rsidRPr="00D9347F">
        <w:rPr>
          <w:rFonts w:asciiTheme="minorHAnsi" w:hAnsiTheme="minorHAnsi" w:cstheme="minorHAnsi"/>
          <w:b/>
          <w:sz w:val="24"/>
          <w:szCs w:val="24"/>
          <w:lang w:val="ro-RO" w:eastAsia="zh-TW"/>
        </w:rPr>
        <w:t>Pentru punctul 6</w:t>
      </w:r>
      <w:r w:rsidR="00BE2DC5" w:rsidRPr="00D9347F">
        <w:rPr>
          <w:rFonts w:asciiTheme="minorHAnsi" w:hAnsiTheme="minorHAnsi" w:cstheme="minorHAnsi"/>
          <w:b/>
          <w:sz w:val="24"/>
          <w:szCs w:val="24"/>
          <w:lang w:val="ro-RO" w:eastAsia="zh-TW"/>
        </w:rPr>
        <w:t xml:space="preserve"> de pe ordinea de zi, respectiv:</w:t>
      </w:r>
    </w:p>
    <w:p w14:paraId="1B48FF8A" w14:textId="10B0E67B" w:rsidR="00BE2DC5" w:rsidRPr="00D9347F" w:rsidRDefault="00CD418C" w:rsidP="00D9347F">
      <w:pPr>
        <w:pStyle w:val="PlainText"/>
        <w:tabs>
          <w:tab w:val="left" w:pos="450"/>
        </w:tabs>
        <w:spacing w:before="240"/>
        <w:ind w:left="720" w:right="267"/>
        <w:jc w:val="both"/>
        <w:rPr>
          <w:rFonts w:asciiTheme="minorHAnsi" w:eastAsia="Times New Roman" w:hAnsiTheme="minorHAnsi" w:cstheme="minorHAnsi"/>
          <w:sz w:val="24"/>
          <w:szCs w:val="24"/>
          <w:lang w:val="ro-RO" w:eastAsia="zh-TW"/>
        </w:rPr>
      </w:pPr>
      <w:r w:rsidRPr="00D9347F">
        <w:rPr>
          <w:rFonts w:asciiTheme="minorHAnsi" w:eastAsia="Times New Roman" w:hAnsiTheme="minorHAnsi" w:cstheme="minorHAnsi"/>
          <w:bCs/>
          <w:iCs/>
          <w:sz w:val="24"/>
          <w:szCs w:val="24"/>
          <w:lang w:val="ro-RO" w:eastAsia="zh-TW"/>
        </w:rPr>
        <w:t xml:space="preserve">Aprobarea mandatării reprezentantului acționarului Statul Roman prin Ministerul Energiei  în Adunarea Generală Ordinară a Acționarilor să semneze contractele de mandat cu noii membri ai </w:t>
      </w:r>
      <w:r w:rsidRPr="00D9347F">
        <w:rPr>
          <w:rFonts w:asciiTheme="minorHAnsi" w:eastAsia="Times New Roman" w:hAnsiTheme="minorHAnsi" w:cstheme="minorHAnsi"/>
          <w:bCs/>
          <w:sz w:val="24"/>
          <w:szCs w:val="24"/>
          <w:lang w:val="ro-RO" w:eastAsia="zh-TW"/>
        </w:rPr>
        <w:t>Consiliului de Supraveghere</w:t>
      </w:r>
      <w:r w:rsidRPr="00D9347F">
        <w:rPr>
          <w:rFonts w:asciiTheme="minorHAnsi" w:eastAsia="Times New Roman" w:hAnsiTheme="minorHAnsi" w:cstheme="minorHAnsi"/>
          <w:bCs/>
          <w:iCs/>
          <w:sz w:val="24"/>
          <w:szCs w:val="24"/>
          <w:lang w:val="ro-RO" w:eastAsia="zh-TW"/>
        </w:rPr>
        <w:t xml:space="preserve"> aleși la punctele 1 și 2 de pe ordinea de zi a AGOA</w:t>
      </w:r>
      <w:r w:rsidR="00BE2DC5" w:rsidRPr="00D9347F">
        <w:rPr>
          <w:rFonts w:asciiTheme="minorHAnsi" w:eastAsia="Times New Roman" w:hAnsiTheme="minorHAnsi" w:cstheme="minorHAnsi"/>
          <w:sz w:val="24"/>
          <w:szCs w:val="24"/>
          <w:lang w:val="ro-RO" w:eastAsia="zh-TW"/>
        </w:rPr>
        <w:t>.</w:t>
      </w:r>
    </w:p>
    <w:tbl>
      <w:tblPr>
        <w:tblW w:w="7478" w:type="dxa"/>
        <w:jc w:val="center"/>
        <w:tblLayout w:type="fixed"/>
        <w:tblLook w:val="0400" w:firstRow="0" w:lastRow="0" w:firstColumn="0" w:lastColumn="0" w:noHBand="0" w:noVBand="1"/>
      </w:tblPr>
      <w:tblGrid>
        <w:gridCol w:w="2430"/>
        <w:gridCol w:w="2453"/>
        <w:gridCol w:w="2595"/>
      </w:tblGrid>
      <w:tr w:rsidR="007F27C9" w:rsidRPr="00D9347F" w14:paraId="59B24050" w14:textId="77777777" w:rsidTr="00162305">
        <w:trPr>
          <w:trHeight w:val="300"/>
          <w:jc w:val="center"/>
        </w:trPr>
        <w:tc>
          <w:tcPr>
            <w:tcW w:w="2430" w:type="dxa"/>
            <w:vAlign w:val="bottom"/>
            <w:hideMark/>
          </w:tcPr>
          <w:p w14:paraId="784A3360"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51A1DB17"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495EECE1"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7F27C9" w:rsidRPr="00D9347F" w14:paraId="5F674849" w14:textId="77777777" w:rsidTr="00162305">
        <w:trPr>
          <w:trHeight w:val="300"/>
          <w:jc w:val="center"/>
        </w:trPr>
        <w:tc>
          <w:tcPr>
            <w:tcW w:w="2430" w:type="dxa"/>
            <w:vAlign w:val="bottom"/>
            <w:hideMark/>
          </w:tcPr>
          <w:p w14:paraId="265A2F54"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6CD6836D"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7C7CEB99"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31112F0F" w14:textId="5B1BB163" w:rsidR="00BE2DC5" w:rsidRPr="00D9347F" w:rsidRDefault="00126775" w:rsidP="00D9347F">
      <w:pPr>
        <w:pStyle w:val="PlainText"/>
        <w:numPr>
          <w:ilvl w:val="0"/>
          <w:numId w:val="19"/>
        </w:numPr>
        <w:tabs>
          <w:tab w:val="left" w:pos="360"/>
          <w:tab w:val="left" w:pos="450"/>
        </w:tabs>
        <w:spacing w:before="240"/>
        <w:ind w:right="267" w:firstLine="0"/>
        <w:jc w:val="both"/>
        <w:rPr>
          <w:rFonts w:asciiTheme="minorHAnsi" w:eastAsia="Times New Roman" w:hAnsiTheme="minorHAnsi" w:cstheme="minorHAnsi"/>
          <w:b/>
          <w:sz w:val="24"/>
          <w:szCs w:val="24"/>
          <w:lang w:val="ro-RO" w:eastAsia="zh-TW"/>
        </w:rPr>
      </w:pPr>
      <w:r w:rsidRPr="00D9347F">
        <w:rPr>
          <w:rFonts w:asciiTheme="minorHAnsi" w:hAnsiTheme="minorHAnsi" w:cstheme="minorHAnsi"/>
          <w:b/>
          <w:sz w:val="24"/>
          <w:szCs w:val="24"/>
          <w:lang w:val="ro-RO" w:eastAsia="zh-TW"/>
        </w:rPr>
        <w:lastRenderedPageBreak/>
        <w:t>Pentru punctul 7</w:t>
      </w:r>
      <w:r w:rsidR="00BE2DC5" w:rsidRPr="00D9347F">
        <w:rPr>
          <w:rFonts w:asciiTheme="minorHAnsi" w:hAnsiTheme="minorHAnsi" w:cstheme="minorHAnsi"/>
          <w:b/>
          <w:sz w:val="24"/>
          <w:szCs w:val="24"/>
          <w:lang w:val="ro-RO" w:eastAsia="zh-TW"/>
        </w:rPr>
        <w:t xml:space="preserve"> de pe ordinea de zi, respectiv:</w:t>
      </w:r>
    </w:p>
    <w:p w14:paraId="59853B67" w14:textId="4F43B0D6" w:rsidR="00BE2DC5" w:rsidRPr="00D9347F" w:rsidRDefault="00CD418C" w:rsidP="00D9347F">
      <w:pPr>
        <w:pStyle w:val="PlainText"/>
        <w:tabs>
          <w:tab w:val="left" w:pos="450"/>
        </w:tabs>
        <w:spacing w:before="240"/>
        <w:ind w:left="720" w:right="267"/>
        <w:jc w:val="both"/>
        <w:rPr>
          <w:rFonts w:asciiTheme="minorHAnsi" w:eastAsia="Times New Roman" w:hAnsiTheme="minorHAnsi" w:cstheme="minorHAnsi"/>
          <w:sz w:val="24"/>
          <w:szCs w:val="24"/>
          <w:lang w:val="ro-RO" w:eastAsia="zh-TW"/>
        </w:rPr>
      </w:pPr>
      <w:r w:rsidRPr="00D9347F">
        <w:rPr>
          <w:rFonts w:asciiTheme="minorHAnsi" w:eastAsia="Times New Roman" w:hAnsiTheme="minorHAnsi" w:cstheme="minorHAnsi"/>
          <w:bCs/>
          <w:sz w:val="24"/>
          <w:szCs w:val="24"/>
          <w:lang w:val="ro-RO" w:eastAsia="zh-TW"/>
        </w:rPr>
        <w:t>Informarea Adunării Generale a Acționarilor cu privire la Raportul de activitate al Consiliului de Supraveghere aferent Semestrului I 2023</w:t>
      </w:r>
      <w:r w:rsidR="00BE2DC5" w:rsidRPr="00D9347F">
        <w:rPr>
          <w:rFonts w:asciiTheme="minorHAnsi" w:eastAsia="Times New Roman" w:hAnsiTheme="minorHAnsi" w:cstheme="minorHAnsi"/>
          <w:sz w:val="24"/>
          <w:szCs w:val="24"/>
          <w:lang w:val="ro-RO" w:eastAsia="zh-TW"/>
        </w:rPr>
        <w:t>.</w:t>
      </w:r>
    </w:p>
    <w:p w14:paraId="2DDD76BC" w14:textId="2070A600" w:rsidR="00BE2DC5" w:rsidRPr="00D9347F" w:rsidRDefault="00126775" w:rsidP="00D9347F">
      <w:pPr>
        <w:pStyle w:val="PlainText"/>
        <w:numPr>
          <w:ilvl w:val="0"/>
          <w:numId w:val="19"/>
        </w:numPr>
        <w:tabs>
          <w:tab w:val="left" w:pos="360"/>
          <w:tab w:val="left" w:pos="450"/>
        </w:tabs>
        <w:spacing w:before="240"/>
        <w:ind w:right="267" w:firstLine="0"/>
        <w:jc w:val="both"/>
        <w:rPr>
          <w:rFonts w:asciiTheme="minorHAnsi" w:eastAsia="Times New Roman" w:hAnsiTheme="minorHAnsi" w:cstheme="minorHAnsi"/>
          <w:b/>
          <w:sz w:val="24"/>
          <w:szCs w:val="24"/>
          <w:lang w:val="ro-RO" w:eastAsia="zh-TW"/>
        </w:rPr>
      </w:pPr>
      <w:r w:rsidRPr="00D9347F">
        <w:rPr>
          <w:rFonts w:asciiTheme="minorHAnsi" w:hAnsiTheme="minorHAnsi" w:cstheme="minorHAnsi"/>
          <w:b/>
          <w:sz w:val="24"/>
          <w:szCs w:val="24"/>
          <w:lang w:val="ro-RO" w:eastAsia="zh-TW"/>
        </w:rPr>
        <w:t>Pentru punctul 8</w:t>
      </w:r>
      <w:r w:rsidR="00BE2DC5" w:rsidRPr="00D9347F">
        <w:rPr>
          <w:rFonts w:asciiTheme="minorHAnsi" w:hAnsiTheme="minorHAnsi" w:cstheme="minorHAnsi"/>
          <w:b/>
          <w:sz w:val="24"/>
          <w:szCs w:val="24"/>
          <w:lang w:val="ro-RO" w:eastAsia="zh-TW"/>
        </w:rPr>
        <w:t xml:space="preserve"> de pe ordinea de zi, respectiv:</w:t>
      </w:r>
    </w:p>
    <w:p w14:paraId="40D64D7C" w14:textId="223253C1" w:rsidR="00BE2DC5" w:rsidRPr="00D9347F" w:rsidRDefault="00CD418C" w:rsidP="00D9347F">
      <w:pPr>
        <w:pStyle w:val="PlainText"/>
        <w:tabs>
          <w:tab w:val="left" w:pos="450"/>
        </w:tabs>
        <w:spacing w:before="240"/>
        <w:ind w:left="720" w:right="267"/>
        <w:jc w:val="both"/>
        <w:rPr>
          <w:rFonts w:asciiTheme="minorHAnsi" w:eastAsia="Times New Roman" w:hAnsiTheme="minorHAnsi" w:cstheme="minorHAnsi"/>
          <w:sz w:val="24"/>
          <w:szCs w:val="24"/>
          <w:lang w:val="ro-RO" w:eastAsia="zh-TW"/>
        </w:rPr>
      </w:pPr>
      <w:r w:rsidRPr="00D9347F">
        <w:rPr>
          <w:rFonts w:asciiTheme="minorHAnsi" w:eastAsia="Times New Roman" w:hAnsiTheme="minorHAnsi" w:cstheme="minorHAnsi"/>
          <w:sz w:val="24"/>
          <w:szCs w:val="24"/>
          <w:lang w:val="ro-RO" w:eastAsia="zh-TW"/>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tbl>
      <w:tblPr>
        <w:tblW w:w="7478" w:type="dxa"/>
        <w:jc w:val="center"/>
        <w:tblLayout w:type="fixed"/>
        <w:tblLook w:val="0400" w:firstRow="0" w:lastRow="0" w:firstColumn="0" w:lastColumn="0" w:noHBand="0" w:noVBand="1"/>
      </w:tblPr>
      <w:tblGrid>
        <w:gridCol w:w="2430"/>
        <w:gridCol w:w="2453"/>
        <w:gridCol w:w="2595"/>
      </w:tblGrid>
      <w:tr w:rsidR="007F27C9" w:rsidRPr="00D9347F" w14:paraId="04A1B1EA" w14:textId="77777777" w:rsidTr="00162305">
        <w:trPr>
          <w:trHeight w:val="300"/>
          <w:jc w:val="center"/>
        </w:trPr>
        <w:tc>
          <w:tcPr>
            <w:tcW w:w="2430" w:type="dxa"/>
            <w:vAlign w:val="bottom"/>
            <w:hideMark/>
          </w:tcPr>
          <w:p w14:paraId="418CDDAF"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54215452"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1DACAE26"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7F27C9" w:rsidRPr="00D9347F" w14:paraId="0C7C1DEB" w14:textId="77777777" w:rsidTr="00162305">
        <w:trPr>
          <w:trHeight w:val="300"/>
          <w:jc w:val="center"/>
        </w:trPr>
        <w:tc>
          <w:tcPr>
            <w:tcW w:w="2430" w:type="dxa"/>
            <w:vAlign w:val="bottom"/>
            <w:hideMark/>
          </w:tcPr>
          <w:p w14:paraId="4A3303C5"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22248B63"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6F04213D"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347F" w:rsidRPr="00D9347F">
              <w:rPr>
                <w:rFonts w:asciiTheme="minorHAnsi" w:hAnsiTheme="minorHAnsi" w:cstheme="minorHAnsi"/>
              </w:rPr>
            </w:r>
            <w:r w:rsidR="00D9347F" w:rsidRPr="00D9347F">
              <w:rPr>
                <w:rFonts w:asciiTheme="minorHAnsi" w:hAnsiTheme="minorHAnsi" w:cstheme="minorHAnsi"/>
              </w:rPr>
              <w:fldChar w:fldCharType="separate"/>
            </w:r>
            <w:r w:rsidRPr="00D9347F">
              <w:rPr>
                <w:rFonts w:asciiTheme="minorHAnsi" w:hAnsiTheme="minorHAnsi" w:cstheme="minorHAnsi"/>
              </w:rPr>
              <w:fldChar w:fldCharType="end"/>
            </w:r>
          </w:p>
        </w:tc>
      </w:tr>
    </w:tbl>
    <w:p w14:paraId="0DE7D930" w14:textId="77777777" w:rsidR="00BE2DC5" w:rsidRPr="00D9347F" w:rsidRDefault="00BE2DC5" w:rsidP="00D9347F">
      <w:pPr>
        <w:pStyle w:val="PlainText"/>
        <w:tabs>
          <w:tab w:val="left" w:pos="360"/>
          <w:tab w:val="left" w:pos="450"/>
        </w:tabs>
        <w:spacing w:before="240"/>
        <w:ind w:right="267"/>
        <w:jc w:val="both"/>
        <w:rPr>
          <w:rFonts w:asciiTheme="minorHAnsi" w:hAnsiTheme="minorHAnsi" w:cstheme="minorHAnsi"/>
          <w:w w:val="0"/>
          <w:sz w:val="24"/>
          <w:szCs w:val="24"/>
          <w:lang w:val="ro-RO"/>
        </w:rPr>
      </w:pPr>
    </w:p>
    <w:p w14:paraId="648F03E6" w14:textId="77777777" w:rsidR="005B7AA7" w:rsidRPr="00D9347F" w:rsidRDefault="005B7AA7" w:rsidP="00D9347F">
      <w:pPr>
        <w:ind w:left="630" w:right="267"/>
        <w:rPr>
          <w:rFonts w:asciiTheme="minorHAnsi" w:hAnsiTheme="minorHAnsi" w:cstheme="minorHAnsi"/>
          <w:lang w:val="ro-RO"/>
        </w:rPr>
      </w:pPr>
    </w:p>
    <w:p w14:paraId="5ADB2F93" w14:textId="68708283" w:rsidR="006316A0" w:rsidRPr="00D9347F" w:rsidRDefault="002679DC" w:rsidP="00D9347F">
      <w:pPr>
        <w:ind w:left="630" w:right="267"/>
        <w:jc w:val="both"/>
        <w:rPr>
          <w:rFonts w:asciiTheme="minorHAnsi" w:hAnsiTheme="minorHAnsi" w:cstheme="minorHAnsi"/>
          <w:i/>
          <w:lang w:val="ro-RO" w:eastAsia="ro-RO"/>
        </w:rPr>
      </w:pPr>
      <w:r w:rsidRPr="00D9347F">
        <w:rPr>
          <w:rFonts w:asciiTheme="minorHAnsi" w:hAnsiTheme="minorHAnsi" w:cstheme="minorHAnsi"/>
          <w:i/>
          <w:lang w:val="ro-RO" w:eastAsia="ro-RO"/>
        </w:rPr>
        <w:t xml:space="preserve">Notă 1: </w:t>
      </w:r>
      <w:r w:rsidR="0065114A" w:rsidRPr="00D9347F">
        <w:rPr>
          <w:rFonts w:asciiTheme="minorHAnsi" w:hAnsiTheme="minorHAnsi" w:cstheme="minorHAnsi"/>
          <w:i/>
          <w:lang w:val="ro-RO" w:eastAsia="ro-RO"/>
        </w:rPr>
        <w:t>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31DB1E90" w14:textId="77777777" w:rsidR="0065114A" w:rsidRPr="00D9347F" w:rsidRDefault="0065114A" w:rsidP="00D9347F">
      <w:pPr>
        <w:ind w:left="630" w:right="267"/>
        <w:jc w:val="both"/>
        <w:rPr>
          <w:rFonts w:asciiTheme="minorHAnsi" w:hAnsiTheme="minorHAnsi" w:cstheme="minorHAnsi"/>
          <w:i/>
          <w:lang w:val="ro-RO" w:eastAsia="ro-RO"/>
        </w:rPr>
      </w:pPr>
    </w:p>
    <w:p w14:paraId="25BCFBA9" w14:textId="6F6E619B" w:rsidR="006316A0" w:rsidRPr="00D9347F" w:rsidRDefault="006316A0" w:rsidP="00D9347F">
      <w:pPr>
        <w:ind w:left="630" w:right="267"/>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0927C0" w:rsidRPr="00D9347F">
        <w:rPr>
          <w:rFonts w:asciiTheme="minorHAnsi" w:hAnsiTheme="minorHAnsi" w:cstheme="minorHAnsi"/>
          <w:i/>
          <w:iCs/>
          <w:lang w:val="ro-RO" w:eastAsia="ro-RO"/>
        </w:rPr>
        <w:t>20 decembrie</w:t>
      </w:r>
      <w:r w:rsidR="00B14409" w:rsidRPr="00D9347F">
        <w:rPr>
          <w:rFonts w:asciiTheme="minorHAnsi" w:hAnsiTheme="minorHAnsi" w:cstheme="minorHAnsi"/>
          <w:i/>
          <w:iCs/>
          <w:lang w:val="ro-RO" w:eastAsia="ro-RO"/>
        </w:rPr>
        <w:t xml:space="preserve"> </w:t>
      </w:r>
      <w:r w:rsidRPr="00D9347F">
        <w:rPr>
          <w:rFonts w:asciiTheme="minorHAnsi" w:hAnsiTheme="minorHAnsi" w:cstheme="minorHAnsi"/>
          <w:i/>
          <w:iCs/>
          <w:lang w:val="ro-RO" w:eastAsia="ro-RO"/>
        </w:rPr>
        <w:t>2023,  pe website-ul Societatii la adresa</w:t>
      </w:r>
      <w:r w:rsidRPr="00D9347F">
        <w:rPr>
          <w:rFonts w:asciiTheme="minorHAnsi" w:hAnsiTheme="minorHAnsi" w:cstheme="minorHAnsi"/>
          <w:i/>
          <w:lang w:val="ro-RO" w:eastAsia="ro-RO"/>
        </w:rPr>
        <w:t xml:space="preserve"> </w:t>
      </w:r>
      <w:hyperlink r:id="rId9"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p>
    <w:bookmarkEnd w:id="3"/>
    <w:p w14:paraId="2D5DFFBA" w14:textId="77777777" w:rsidR="002510C1" w:rsidRPr="00D9347F" w:rsidRDefault="002510C1" w:rsidP="00D9347F">
      <w:pPr>
        <w:ind w:left="630" w:right="267"/>
        <w:jc w:val="both"/>
        <w:rPr>
          <w:rFonts w:asciiTheme="minorHAnsi" w:hAnsiTheme="minorHAnsi" w:cstheme="minorHAnsi"/>
          <w:i/>
          <w:iCs/>
          <w:lang w:val="ro-RO" w:eastAsia="ro-RO"/>
        </w:rPr>
      </w:pPr>
    </w:p>
    <w:p w14:paraId="196D99B1" w14:textId="43AF3F12" w:rsidR="002510C1" w:rsidRPr="00D9347F" w:rsidRDefault="002510C1" w:rsidP="00D9347F">
      <w:pPr>
        <w:widowControl w:val="0"/>
        <w:overflowPunct w:val="0"/>
        <w:autoSpaceDE w:val="0"/>
        <w:autoSpaceDN w:val="0"/>
        <w:adjustRightInd w:val="0"/>
        <w:ind w:left="630" w:right="267"/>
        <w:jc w:val="both"/>
        <w:rPr>
          <w:rFonts w:asciiTheme="minorHAnsi" w:hAnsiTheme="minorHAnsi" w:cstheme="minorHAnsi"/>
          <w:lang w:val="ro-RO"/>
        </w:rPr>
      </w:pPr>
      <w:bookmarkStart w:id="7" w:name="_Hlk147234537"/>
      <w:r w:rsidRPr="00D9347F">
        <w:rPr>
          <w:rFonts w:asciiTheme="minorHAnsi" w:hAnsiTheme="minorHAnsi" w:cstheme="minorHAnsi"/>
          <w:lang w:val="ro-RO"/>
        </w:rPr>
        <w:t xml:space="preserve">Prezentul buletin de vot este valabil şi pentru </w:t>
      </w:r>
      <w:r w:rsidRPr="00D9347F">
        <w:rPr>
          <w:rFonts w:asciiTheme="minorHAnsi" w:hAnsiTheme="minorHAnsi" w:cstheme="minorHAnsi"/>
          <w:b/>
          <w:bCs/>
          <w:lang w:val="ro-RO"/>
        </w:rPr>
        <w:t xml:space="preserve">cea de-a doua convocare a aceleiaşi </w:t>
      </w:r>
      <w:r w:rsidR="005F7CE0" w:rsidRPr="00D9347F">
        <w:rPr>
          <w:rFonts w:asciiTheme="minorHAnsi" w:hAnsiTheme="minorHAnsi" w:cstheme="minorHAnsi"/>
          <w:b/>
          <w:bCs/>
          <w:lang w:val="ro-RO"/>
        </w:rPr>
        <w:t>AGOA</w:t>
      </w:r>
      <w:r w:rsidRPr="00D9347F">
        <w:rPr>
          <w:rFonts w:asciiTheme="minorHAnsi" w:hAnsiTheme="minorHAnsi" w:cstheme="minorHAnsi"/>
          <w:b/>
          <w:bCs/>
          <w:lang w:val="ro-RO"/>
        </w:rPr>
        <w:t xml:space="preserve"> din data de </w:t>
      </w:r>
      <w:r w:rsidR="00220497" w:rsidRPr="00D9347F">
        <w:rPr>
          <w:rFonts w:asciiTheme="minorHAnsi" w:hAnsiTheme="minorHAnsi" w:cstheme="minorHAnsi"/>
          <w:b/>
          <w:bCs/>
          <w:lang w:val="ro-RO"/>
        </w:rPr>
        <w:t>23 ianuarie 2024</w:t>
      </w:r>
      <w:r w:rsidRPr="00D9347F">
        <w:rPr>
          <w:rFonts w:asciiTheme="minorHAnsi" w:hAnsiTheme="minorHAnsi" w:cstheme="minorHAnsi"/>
          <w:b/>
          <w:bCs/>
          <w:lang w:val="ro-RO"/>
        </w:rPr>
        <w:t>, ora 1</w:t>
      </w:r>
      <w:r w:rsidR="00E45F19" w:rsidRPr="00D9347F">
        <w:rPr>
          <w:rFonts w:asciiTheme="minorHAnsi" w:hAnsiTheme="minorHAnsi" w:cstheme="minorHAnsi"/>
          <w:b/>
          <w:bCs/>
          <w:lang w:val="ro-RO"/>
        </w:rPr>
        <w:t>2</w:t>
      </w:r>
      <w:r w:rsidRPr="00D9347F">
        <w:rPr>
          <w:rFonts w:asciiTheme="minorHAnsi" w:hAnsiTheme="minorHAnsi" w:cstheme="minorHAnsi"/>
          <w:b/>
          <w:bCs/>
          <w:lang w:val="ro-RO"/>
        </w:rPr>
        <w:t xml:space="preserve">:00 (ora României), ce va avea loc </w:t>
      </w:r>
      <w:r w:rsidR="00CD418C" w:rsidRPr="00D9347F">
        <w:rPr>
          <w:rFonts w:asciiTheme="minorHAnsi" w:hAnsiTheme="minorHAnsi" w:cstheme="minorHAnsi"/>
          <w:b/>
          <w:bCs/>
          <w:lang w:val="ro-RO"/>
        </w:rPr>
        <w:t>la ROMEXPO, situat în Bd. Măraști nr. 65-67, sala Titulescu, pavilion B3, sector 1, Bucure</w:t>
      </w:r>
      <w:r w:rsidR="00CD418C" w:rsidRPr="00D9347F">
        <w:rPr>
          <w:rFonts w:asciiTheme="minorHAnsi" w:hAnsiTheme="minorHAnsi" w:cstheme="minorHAnsi"/>
          <w:b/>
          <w:bCs/>
          <w:iCs/>
          <w:lang w:val="ro-RO"/>
        </w:rPr>
        <w:t>ș</w:t>
      </w:r>
      <w:r w:rsidR="00CD418C" w:rsidRPr="00D9347F">
        <w:rPr>
          <w:rFonts w:asciiTheme="minorHAnsi" w:hAnsiTheme="minorHAnsi" w:cstheme="minorHAnsi"/>
          <w:b/>
          <w:bCs/>
          <w:lang w:val="ro-RO"/>
        </w:rPr>
        <w:t>ti</w:t>
      </w:r>
      <w:r w:rsidRPr="00D9347F">
        <w:rPr>
          <w:rFonts w:asciiTheme="minorHAnsi" w:hAnsiTheme="minorHAnsi" w:cstheme="minorHAnsi"/>
          <w:b/>
          <w:bCs/>
          <w:lang w:val="ro-RO"/>
        </w:rPr>
        <w:t>,</w:t>
      </w:r>
      <w:r w:rsidRPr="00D9347F">
        <w:rPr>
          <w:rFonts w:asciiTheme="minorHAnsi" w:hAnsiTheme="minorHAnsi" w:cstheme="minorHAnsi"/>
          <w:lang w:val="ro-RO"/>
        </w:rPr>
        <w:t xml:space="preserve"> în cazul în care adunarea nu se întruneşte legal şi statutar în data de </w:t>
      </w:r>
      <w:r w:rsidR="00220497" w:rsidRPr="00D9347F">
        <w:rPr>
          <w:rFonts w:asciiTheme="minorHAnsi" w:hAnsiTheme="minorHAnsi" w:cstheme="minorHAnsi"/>
          <w:lang w:val="ro-RO"/>
        </w:rPr>
        <w:t>22 ianuarie 2024</w:t>
      </w:r>
      <w:r w:rsidRPr="00D9347F">
        <w:rPr>
          <w:rFonts w:asciiTheme="minorHAnsi" w:hAnsiTheme="minorHAnsi" w:cstheme="minorHAnsi"/>
          <w:lang w:val="ro-RO"/>
        </w:rPr>
        <w:t>, ora 1</w:t>
      </w:r>
      <w:r w:rsidR="00E45F19" w:rsidRPr="00D9347F">
        <w:rPr>
          <w:rFonts w:asciiTheme="minorHAnsi" w:hAnsiTheme="minorHAnsi" w:cstheme="minorHAnsi"/>
          <w:lang w:val="ro-RO"/>
        </w:rPr>
        <w:t>2</w:t>
      </w:r>
      <w:r w:rsidRPr="00D9347F">
        <w:rPr>
          <w:rFonts w:asciiTheme="minorHAnsi" w:hAnsiTheme="minorHAnsi" w:cstheme="minorHAnsi"/>
          <w:lang w:val="ro-RO"/>
        </w:rPr>
        <w:t>:00 (ora României)</w:t>
      </w:r>
      <w:r w:rsidR="00CD418C" w:rsidRPr="00D9347F">
        <w:rPr>
          <w:rFonts w:asciiTheme="minorHAnsi" w:hAnsiTheme="minorHAnsi" w:cstheme="minorHAnsi"/>
          <w:lang w:val="ro-RO"/>
        </w:rPr>
        <w:t>.</w:t>
      </w:r>
    </w:p>
    <w:p w14:paraId="2C25561F" w14:textId="77777777" w:rsidR="002510C1" w:rsidRPr="00D9347F" w:rsidRDefault="002510C1" w:rsidP="00D9347F">
      <w:pPr>
        <w:widowControl w:val="0"/>
        <w:overflowPunct w:val="0"/>
        <w:autoSpaceDE w:val="0"/>
        <w:autoSpaceDN w:val="0"/>
        <w:adjustRightInd w:val="0"/>
        <w:ind w:left="630" w:right="267"/>
        <w:jc w:val="both"/>
        <w:rPr>
          <w:rFonts w:asciiTheme="minorHAnsi" w:hAnsiTheme="minorHAnsi" w:cstheme="minorHAnsi"/>
          <w:lang w:val="ro-RO"/>
        </w:rPr>
      </w:pPr>
    </w:p>
    <w:p w14:paraId="52B47C09" w14:textId="7161480E" w:rsidR="002510C1" w:rsidRPr="00D9347F" w:rsidRDefault="002510C1" w:rsidP="00D9347F">
      <w:pPr>
        <w:ind w:left="630" w:right="267"/>
        <w:jc w:val="both"/>
        <w:rPr>
          <w:rFonts w:asciiTheme="minorHAnsi" w:hAnsiTheme="minorHAnsi" w:cstheme="minorHAnsi"/>
          <w:lang w:val="ro-RO"/>
        </w:rPr>
      </w:pPr>
      <w:r w:rsidRPr="00D9347F">
        <w:rPr>
          <w:rFonts w:asciiTheme="minorHAnsi" w:hAnsiTheme="minorHAnsi" w:cstheme="minorHAnsi"/>
          <w:lang w:val="ro-RO"/>
        </w:rPr>
        <w:t xml:space="preserve">Termenul limită pentru înregistrarea buletinelor de vot prin corespondenţă </w:t>
      </w:r>
      <w:r w:rsidRPr="00D9347F">
        <w:rPr>
          <w:rFonts w:asciiTheme="minorHAnsi" w:hAnsiTheme="minorHAnsi" w:cstheme="minorHAnsi"/>
          <w:lang w:val="ro-RO" w:eastAsia="ro-RO"/>
        </w:rPr>
        <w:t xml:space="preserve">la sediul Societăţii (în format fizic) sau prin e-mail la adresa </w:t>
      </w:r>
      <w:hyperlink r:id="rId10" w:history="1">
        <w:r w:rsidRPr="00D9347F">
          <w:rPr>
            <w:rStyle w:val="Hyperlink"/>
            <w:rFonts w:asciiTheme="minorHAnsi" w:hAnsiTheme="minorHAnsi" w:cstheme="minorHAnsi"/>
            <w:lang w:val="ro-RO" w:eastAsia="ro-RO"/>
          </w:rPr>
          <w:t>aga@hidroelectrica.ro</w:t>
        </w:r>
      </w:hyperlink>
      <w:r w:rsidRPr="00D9347F">
        <w:rPr>
          <w:rFonts w:asciiTheme="minorHAnsi" w:hAnsiTheme="minorHAnsi" w:cstheme="minorHAnsi"/>
          <w:lang w:val="ro-RO" w:eastAsia="ro-RO"/>
        </w:rPr>
        <w:t xml:space="preserve"> (conform Legii nr. 455/2001 privind semnătura electronică) este </w:t>
      </w:r>
      <w:r w:rsidR="00744779" w:rsidRPr="00D9347F">
        <w:rPr>
          <w:rFonts w:asciiTheme="minorHAnsi" w:hAnsiTheme="minorHAnsi" w:cstheme="minorHAnsi"/>
          <w:lang w:val="ro-RO" w:eastAsia="ro-RO"/>
        </w:rPr>
        <w:t xml:space="preserve">data de </w:t>
      </w:r>
      <w:r w:rsidR="00220497" w:rsidRPr="00D9347F">
        <w:rPr>
          <w:rFonts w:asciiTheme="minorHAnsi" w:hAnsiTheme="minorHAnsi" w:cstheme="minorHAnsi"/>
          <w:b/>
          <w:lang w:val="ro-RO"/>
        </w:rPr>
        <w:t>20 ianuarie 2024</w:t>
      </w:r>
      <w:r w:rsidRPr="00D9347F">
        <w:rPr>
          <w:rFonts w:asciiTheme="minorHAnsi" w:hAnsiTheme="minorHAnsi" w:cstheme="minorHAnsi"/>
          <w:b/>
          <w:lang w:val="ro-RO"/>
        </w:rPr>
        <w:t>,</w:t>
      </w:r>
      <w:r w:rsidRPr="00D9347F">
        <w:rPr>
          <w:rFonts w:asciiTheme="minorHAnsi" w:hAnsiTheme="minorHAnsi" w:cstheme="minorHAnsi"/>
          <w:lang w:val="ro-RO"/>
        </w:rPr>
        <w:t xml:space="preserve"> </w:t>
      </w:r>
      <w:r w:rsidRPr="00D9347F">
        <w:rPr>
          <w:rFonts w:asciiTheme="minorHAnsi" w:hAnsiTheme="minorHAnsi" w:cstheme="minorHAnsi"/>
          <w:b/>
          <w:lang w:val="ro-RO"/>
        </w:rPr>
        <w:t>ora 1</w:t>
      </w:r>
      <w:r w:rsidR="00E45F19" w:rsidRPr="00D9347F">
        <w:rPr>
          <w:rFonts w:asciiTheme="minorHAnsi" w:hAnsiTheme="minorHAnsi" w:cstheme="minorHAnsi"/>
          <w:b/>
          <w:lang w:val="ro-RO"/>
        </w:rPr>
        <w:t>2</w:t>
      </w:r>
      <w:r w:rsidRPr="00D9347F">
        <w:rPr>
          <w:rFonts w:asciiTheme="minorHAnsi" w:hAnsiTheme="minorHAnsi" w:cstheme="minorHAnsi"/>
          <w:b/>
          <w:lang w:val="ro-RO"/>
        </w:rPr>
        <w:t>:00</w:t>
      </w:r>
      <w:r w:rsidRPr="00D9347F">
        <w:rPr>
          <w:rFonts w:asciiTheme="minorHAnsi" w:hAnsiTheme="minorHAnsi" w:cstheme="minorHAnsi"/>
          <w:lang w:val="ro-RO"/>
        </w:rPr>
        <w:t xml:space="preserve"> (ora României).</w:t>
      </w:r>
    </w:p>
    <w:p w14:paraId="6D550901" w14:textId="77777777" w:rsidR="002510C1" w:rsidRPr="00D9347F" w:rsidRDefault="002510C1" w:rsidP="00D9347F">
      <w:pPr>
        <w:ind w:left="630" w:right="267"/>
        <w:jc w:val="both"/>
        <w:rPr>
          <w:rFonts w:asciiTheme="minorHAnsi" w:hAnsiTheme="minorHAnsi" w:cstheme="minorHAnsi"/>
          <w:lang w:val="ro-RO"/>
        </w:rPr>
      </w:pPr>
    </w:p>
    <w:p w14:paraId="710733DE" w14:textId="2AD61DB7" w:rsidR="002510C1" w:rsidRPr="00D9347F" w:rsidRDefault="002510C1" w:rsidP="00D9347F">
      <w:pPr>
        <w:suppressAutoHyphens/>
        <w:ind w:left="630" w:right="267"/>
        <w:jc w:val="both"/>
        <w:rPr>
          <w:rFonts w:asciiTheme="minorHAnsi" w:hAnsiTheme="minorHAnsi" w:cstheme="minorHAnsi"/>
          <w:lang w:val="ro-RO" w:eastAsia="ro-RO"/>
        </w:rPr>
      </w:pPr>
      <w:r w:rsidRPr="00D9347F">
        <w:rPr>
          <w:rFonts w:asciiTheme="minorHAnsi" w:hAnsiTheme="minorHAnsi" w:cstheme="minorHAnsi"/>
          <w:lang w:val="ro-RO" w:eastAsia="ro-RO"/>
        </w:rPr>
        <w:t xml:space="preserve">Anexez prezentului buletin de vot copia actului de identitate (BI sau CI pentru cetăţenii români, sau paşaport pentru cetăţenii străini), </w:t>
      </w:r>
      <w:r w:rsidRPr="00D9347F">
        <w:rPr>
          <w:rFonts w:asciiTheme="minorHAnsi" w:hAnsiTheme="minorHAnsi" w:cstheme="minorHAnsi"/>
          <w:lang w:val="ro-RO"/>
        </w:rPr>
        <w:t>ş</w:t>
      </w:r>
      <w:r w:rsidRPr="00D9347F">
        <w:rPr>
          <w:rFonts w:asciiTheme="minorHAnsi" w:hAnsiTheme="minorHAnsi" w:cstheme="minorHAnsi"/>
          <w:lang w:val="ro-RO" w:eastAsia="ro-RO"/>
        </w:rPr>
        <w:t>i, dacă este cazul, copia actului de identitate al reprezentantului legal (în cazul persoanelor fizice lipsite de capacitate de exercitiu ori cu capacitate de exercitiu restrânsă), care să permită identificarea mea în Registrul acţionarilor Hidroelectrica eliberat la Data de Referintă de către Depozitarul Central S.A.</w:t>
      </w:r>
    </w:p>
    <w:p w14:paraId="26B8B1BF" w14:textId="77777777" w:rsidR="002510C1" w:rsidRPr="00D9347F" w:rsidRDefault="002510C1" w:rsidP="00D9347F">
      <w:pPr>
        <w:suppressAutoHyphens/>
        <w:ind w:left="630" w:right="267"/>
        <w:jc w:val="both"/>
        <w:rPr>
          <w:rFonts w:asciiTheme="minorHAnsi" w:hAnsiTheme="minorHAnsi" w:cstheme="minorHAnsi"/>
          <w:lang w:val="ro-RO" w:eastAsia="ro-RO"/>
        </w:rPr>
      </w:pPr>
    </w:p>
    <w:p w14:paraId="11ECD958" w14:textId="7164EB41" w:rsidR="002510C1" w:rsidRPr="00D9347F" w:rsidRDefault="002510C1" w:rsidP="00D9347F">
      <w:pPr>
        <w:suppressAutoHyphens/>
        <w:ind w:left="630" w:right="267"/>
        <w:jc w:val="both"/>
        <w:rPr>
          <w:rFonts w:asciiTheme="minorHAnsi" w:hAnsiTheme="minorHAnsi" w:cstheme="minorHAnsi"/>
          <w:lang w:val="ro-RO"/>
        </w:rPr>
      </w:pPr>
      <w:bookmarkStart w:id="8" w:name="_Hlk153801333"/>
      <w:r w:rsidRPr="00D9347F">
        <w:rPr>
          <w:rFonts w:asciiTheme="minorHAnsi" w:hAnsiTheme="minorHAnsi" w:cstheme="minorHAnsi"/>
          <w:lang w:val="ro-RO"/>
        </w:rPr>
        <w:t>Documentele care atest</w:t>
      </w:r>
      <w:r w:rsidRPr="00D9347F">
        <w:rPr>
          <w:rFonts w:asciiTheme="minorHAnsi" w:hAnsiTheme="minorHAnsi" w:cstheme="minorHAnsi"/>
          <w:lang w:val="ro-RO" w:eastAsia="ro-RO"/>
        </w:rPr>
        <w:t>ă</w:t>
      </w:r>
      <w:r w:rsidRPr="00D9347F">
        <w:rPr>
          <w:rFonts w:asciiTheme="minorHAnsi" w:hAnsiTheme="minorHAnsi" w:cstheme="minorHAnsi"/>
          <w:lang w:val="ro-RO"/>
        </w:rPr>
        <w:t xml:space="preserve"> calitatea de reprezentant legal </w:t>
      </w:r>
      <w:r w:rsidRPr="00D9347F">
        <w:rPr>
          <w:rFonts w:asciiTheme="minorHAnsi" w:hAnsiTheme="minorHAnsi" w:cstheme="minorHAnsi"/>
          <w:lang w:val="ro-RO" w:eastAsia="ro-RO"/>
        </w:rPr>
        <w:t>î</w:t>
      </w:r>
      <w:r w:rsidRPr="00D9347F">
        <w:rPr>
          <w:rFonts w:asciiTheme="minorHAnsi" w:hAnsiTheme="minorHAnsi" w:cstheme="minorHAnsi"/>
          <w:lang w:val="ro-RO"/>
        </w:rPr>
        <w:t xml:space="preserve">ntocmite </w:t>
      </w:r>
      <w:r w:rsidRPr="00D9347F">
        <w:rPr>
          <w:rFonts w:asciiTheme="minorHAnsi" w:hAnsiTheme="minorHAnsi" w:cstheme="minorHAnsi"/>
          <w:lang w:val="ro-RO" w:eastAsia="ro-RO"/>
        </w:rPr>
        <w:t>î</w:t>
      </w:r>
      <w:r w:rsidRPr="00D9347F">
        <w:rPr>
          <w:rFonts w:asciiTheme="minorHAnsi" w:hAnsiTheme="minorHAnsi" w:cstheme="minorHAnsi"/>
          <w:lang w:val="ro-RO"/>
        </w:rPr>
        <w:t>ntr-o limba strain</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alta dec</w:t>
      </w:r>
      <w:r w:rsidR="002679DC" w:rsidRPr="00D9347F">
        <w:rPr>
          <w:rFonts w:asciiTheme="minorHAnsi" w:hAnsiTheme="minorHAnsi" w:cstheme="minorHAnsi"/>
          <w:lang w:val="ro-RO" w:eastAsia="ro-RO"/>
        </w:rPr>
        <w:t>â</w:t>
      </w:r>
      <w:r w:rsidRPr="00D9347F">
        <w:rPr>
          <w:rFonts w:asciiTheme="minorHAnsi" w:hAnsiTheme="minorHAnsi" w:cstheme="minorHAnsi"/>
          <w:lang w:val="ro-RO"/>
        </w:rPr>
        <w:t>t englez</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xml:space="preserve">, vor fi </w:t>
      </w:r>
      <w:r w:rsidR="002679DC" w:rsidRPr="00D9347F">
        <w:rPr>
          <w:rFonts w:asciiTheme="minorHAnsi" w:hAnsiTheme="minorHAnsi" w:cstheme="minorHAnsi"/>
          <w:lang w:val="ro-RO" w:eastAsia="ro-RO"/>
        </w:rPr>
        <w:t>î</w:t>
      </w:r>
      <w:r w:rsidRPr="00D9347F">
        <w:rPr>
          <w:rFonts w:asciiTheme="minorHAnsi" w:hAnsiTheme="minorHAnsi" w:cstheme="minorHAnsi"/>
          <w:lang w:val="ro-RO"/>
        </w:rPr>
        <w:t>nsotite de o traducere redactat</w:t>
      </w:r>
      <w:r w:rsidRPr="00D9347F">
        <w:rPr>
          <w:rFonts w:asciiTheme="minorHAnsi" w:hAnsiTheme="minorHAnsi" w:cstheme="minorHAnsi"/>
          <w:lang w:val="ro-RO" w:eastAsia="ro-RO"/>
        </w:rPr>
        <w:t>ă</w:t>
      </w:r>
      <w:r w:rsidRPr="00D9347F">
        <w:rPr>
          <w:rFonts w:asciiTheme="minorHAnsi" w:hAnsiTheme="minorHAnsi" w:cstheme="minorHAnsi"/>
          <w:lang w:val="ro-RO"/>
        </w:rPr>
        <w:t xml:space="preserve"> de un traducator autorizat, </w:t>
      </w:r>
      <w:r w:rsidRPr="00D9347F">
        <w:rPr>
          <w:rFonts w:asciiTheme="minorHAnsi" w:hAnsiTheme="minorHAnsi" w:cstheme="minorHAnsi"/>
          <w:lang w:val="ro-RO" w:eastAsia="ro-RO"/>
        </w:rPr>
        <w:t>î</w:t>
      </w:r>
      <w:r w:rsidRPr="00D9347F">
        <w:rPr>
          <w:rFonts w:asciiTheme="minorHAnsi" w:hAnsiTheme="minorHAnsi" w:cstheme="minorHAnsi"/>
          <w:lang w:val="ro-RO"/>
        </w:rPr>
        <w:t>n limba rom</w:t>
      </w:r>
      <w:r w:rsidR="002679DC" w:rsidRPr="00D9347F">
        <w:rPr>
          <w:rFonts w:asciiTheme="minorHAnsi" w:hAnsiTheme="minorHAnsi" w:cstheme="minorHAnsi"/>
          <w:lang w:val="ro-RO" w:eastAsia="ro-RO"/>
        </w:rPr>
        <w:t>â</w:t>
      </w:r>
      <w:r w:rsidRPr="00D9347F">
        <w:rPr>
          <w:rFonts w:asciiTheme="minorHAnsi" w:hAnsiTheme="minorHAnsi" w:cstheme="minorHAnsi"/>
          <w:lang w:val="ro-RO"/>
        </w:rPr>
        <w:t>n</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f</w:t>
      </w:r>
      <w:r w:rsidR="002679DC" w:rsidRPr="00D9347F">
        <w:rPr>
          <w:rFonts w:asciiTheme="minorHAnsi" w:hAnsiTheme="minorHAnsi" w:cstheme="minorHAnsi"/>
          <w:lang w:val="ro-RO" w:eastAsia="ro-RO"/>
        </w:rPr>
        <w:t>ă</w:t>
      </w:r>
      <w:r w:rsidRPr="00D9347F">
        <w:rPr>
          <w:rFonts w:asciiTheme="minorHAnsi" w:hAnsiTheme="minorHAnsi" w:cstheme="minorHAnsi"/>
          <w:lang w:val="ro-RO"/>
        </w:rPr>
        <w:t>r</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xml:space="preserve"> a fi necesar</w:t>
      </w:r>
      <w:r w:rsidRPr="00D9347F">
        <w:rPr>
          <w:rFonts w:asciiTheme="minorHAnsi" w:hAnsiTheme="minorHAnsi" w:cstheme="minorHAnsi"/>
          <w:lang w:val="ro-RO" w:eastAsia="ro-RO"/>
        </w:rPr>
        <w:t>ă</w:t>
      </w:r>
      <w:r w:rsidRPr="00D9347F">
        <w:rPr>
          <w:rFonts w:asciiTheme="minorHAnsi" w:hAnsiTheme="minorHAnsi" w:cstheme="minorHAnsi"/>
          <w:lang w:val="ro-RO"/>
        </w:rPr>
        <w:t xml:space="preserve"> legalizarea sau apostilarea acestora.</w:t>
      </w:r>
    </w:p>
    <w:bookmarkEnd w:id="8"/>
    <w:p w14:paraId="47827E0D" w14:textId="77777777" w:rsidR="002510C1" w:rsidRPr="00D9347F" w:rsidRDefault="002510C1" w:rsidP="00D9347F">
      <w:pPr>
        <w:suppressAutoHyphens/>
        <w:ind w:right="267"/>
        <w:jc w:val="both"/>
        <w:rPr>
          <w:rFonts w:asciiTheme="minorHAnsi" w:hAnsiTheme="minorHAnsi" w:cstheme="minorHAnsi"/>
          <w:color w:val="9BBB59" w:themeColor="accent3"/>
          <w:lang w:val="ro-RO" w:eastAsia="ro-RO"/>
        </w:rPr>
      </w:pPr>
    </w:p>
    <w:p w14:paraId="3C5DBA3E" w14:textId="381051D0" w:rsidR="002510C1" w:rsidRPr="00D9347F" w:rsidRDefault="002510C1" w:rsidP="00D9347F">
      <w:pPr>
        <w:suppressAutoHyphens/>
        <w:ind w:left="630" w:right="267"/>
        <w:jc w:val="both"/>
        <w:rPr>
          <w:rFonts w:asciiTheme="minorHAnsi" w:hAnsiTheme="minorHAnsi" w:cstheme="minorHAnsi"/>
          <w:lang w:val="ro-RO" w:eastAsia="ro-RO"/>
        </w:rPr>
      </w:pPr>
      <w:r w:rsidRPr="00D9347F">
        <w:rPr>
          <w:rFonts w:asciiTheme="minorHAnsi" w:hAnsiTheme="minorHAnsi" w:cstheme="minorHAnsi"/>
          <w:lang w:val="ro-RO" w:eastAsia="ro-RO"/>
        </w:rPr>
        <w:lastRenderedPageBreak/>
        <w:t xml:space="preserve">În situaţia în care acţionarul </w:t>
      </w:r>
      <w:r w:rsidR="002679DC" w:rsidRPr="00D9347F">
        <w:rPr>
          <w:rFonts w:asciiTheme="minorHAnsi" w:hAnsiTheme="minorHAnsi" w:cstheme="minorHAnsi"/>
          <w:lang w:val="ro-RO" w:eastAsia="ro-RO"/>
        </w:rPr>
        <w:t xml:space="preserve">care </w:t>
      </w:r>
      <w:r w:rsidRPr="00D9347F">
        <w:rPr>
          <w:rFonts w:asciiTheme="minorHAnsi" w:hAnsiTheme="minorHAnsi" w:cstheme="minorHAnsi"/>
          <w:lang w:val="ro-RO" w:eastAsia="ro-RO"/>
        </w:rPr>
        <w:t xml:space="preserve">şi-a exprimat votul prin corespondenţă participă personal sau prin reprezentant în </w:t>
      </w:r>
      <w:r w:rsidR="005F7CE0" w:rsidRPr="00D9347F">
        <w:rPr>
          <w:rFonts w:asciiTheme="minorHAnsi" w:hAnsiTheme="minorHAnsi" w:cstheme="minorHAnsi"/>
          <w:lang w:val="ro-RO" w:eastAsia="ro-RO"/>
        </w:rPr>
        <w:t>AGOA</w:t>
      </w:r>
      <w:r w:rsidRPr="00D9347F">
        <w:rPr>
          <w:rFonts w:asciiTheme="minorHAnsi" w:hAnsiTheme="minorHAnsi" w:cstheme="minorHAnsi"/>
          <w:lang w:val="ro-RO" w:eastAsia="ro-RO"/>
        </w:rPr>
        <w:t xml:space="preserve">, votul prin corespondenţă exprimat pentru acea </w:t>
      </w:r>
      <w:r w:rsidR="005F7CE0" w:rsidRPr="00D9347F">
        <w:rPr>
          <w:rFonts w:asciiTheme="minorHAnsi" w:hAnsiTheme="minorHAnsi" w:cstheme="minorHAnsi"/>
          <w:lang w:val="ro-RO" w:eastAsia="ro-RO"/>
        </w:rPr>
        <w:t>AGOA</w:t>
      </w:r>
      <w:r w:rsidRPr="00D9347F">
        <w:rPr>
          <w:rFonts w:asciiTheme="minorHAnsi" w:hAnsiTheme="minorHAnsi" w:cstheme="minorHAnsi"/>
          <w:lang w:val="ro-RO" w:eastAsia="ro-RO"/>
        </w:rPr>
        <w:t xml:space="preserve"> va fi anulat. În acest caz, va fi luat în considerare doar votul exprimat personal sau prin reprezentant.</w:t>
      </w:r>
    </w:p>
    <w:p w14:paraId="6579501B" w14:textId="77777777" w:rsidR="00CD418C" w:rsidRPr="00D9347F" w:rsidRDefault="00CD418C" w:rsidP="00D9347F">
      <w:pPr>
        <w:suppressAutoHyphens/>
        <w:ind w:left="630" w:right="267"/>
        <w:jc w:val="both"/>
        <w:rPr>
          <w:rFonts w:asciiTheme="minorHAnsi" w:hAnsiTheme="minorHAnsi" w:cstheme="minorHAnsi"/>
          <w:lang w:val="ro-RO" w:eastAsia="ro-RO"/>
        </w:rPr>
      </w:pPr>
    </w:p>
    <w:p w14:paraId="53DA84AF" w14:textId="12C67333" w:rsidR="00CD418C" w:rsidRPr="00D9347F" w:rsidRDefault="00CD418C" w:rsidP="00D9347F">
      <w:pPr>
        <w:suppressAutoHyphens/>
        <w:ind w:left="630" w:right="267"/>
        <w:jc w:val="both"/>
        <w:rPr>
          <w:rFonts w:asciiTheme="minorHAnsi" w:hAnsiTheme="minorHAnsi" w:cstheme="minorHAnsi"/>
          <w:lang w:val="ro-RO" w:eastAsia="ro-RO"/>
        </w:rPr>
      </w:pPr>
      <w:bookmarkStart w:id="9" w:name="_Hlk153801349"/>
      <w:r w:rsidRPr="00D9347F">
        <w:rPr>
          <w:rFonts w:asciiTheme="minorHAnsi" w:hAnsiTheme="minorHAnsi" w:cstheme="minorHAnsi"/>
          <w:lang w:val="ro-RO" w:eastAsia="ro-RO"/>
        </w:rPr>
        <w:t>În situația completării ordinii de zi a AGOA cu noi puncte, caz în care ordinea de zi completată va fi publicată în conformitate cu dispozițiile legale, Buletinele de vot prin corespondență actualizate pot fi obținute de pe website-ul Societății (</w:t>
      </w:r>
      <w:hyperlink r:id="rId11" w:history="1">
        <w:r w:rsidRPr="00D9347F">
          <w:rPr>
            <w:rStyle w:val="Hyperlink"/>
            <w:rFonts w:asciiTheme="minorHAnsi" w:hAnsiTheme="minorHAnsi" w:cstheme="minorHAnsi"/>
            <w:lang w:val="ro-RO" w:eastAsia="ro-RO"/>
          </w:rPr>
          <w:t>www.hidroelectrica.ro</w:t>
        </w:r>
      </w:hyperlink>
      <w:r w:rsidRPr="00D9347F">
        <w:rPr>
          <w:rFonts w:asciiTheme="minorHAnsi" w:hAnsiTheme="minorHAnsi" w:cstheme="minorHAnsi"/>
          <w:lang w:val="ro-RO" w:eastAsia="ro-RO"/>
        </w:rPr>
        <w:t xml:space="preserve">) și de la Registratura Societății, începând cu data de </w:t>
      </w:r>
      <w:r w:rsidRPr="00D9347F">
        <w:rPr>
          <w:rFonts w:asciiTheme="minorHAnsi" w:hAnsiTheme="minorHAnsi" w:cstheme="minorHAnsi"/>
          <w:b/>
          <w:bCs/>
          <w:lang w:val="ro-RO" w:eastAsia="ro-RO"/>
        </w:rPr>
        <w:t>8 ianuarie 2024</w:t>
      </w:r>
      <w:r w:rsidRPr="00D9347F">
        <w:rPr>
          <w:rFonts w:asciiTheme="minorHAnsi" w:hAnsiTheme="minorHAnsi" w:cstheme="minorHAnsi"/>
          <w:lang w:val="ro-RO" w:eastAsia="ro-RO"/>
        </w:rPr>
        <w:t>.</w:t>
      </w:r>
    </w:p>
    <w:bookmarkEnd w:id="9"/>
    <w:p w14:paraId="61D56D9A" w14:textId="77777777" w:rsidR="00CD418C" w:rsidRPr="00D9347F" w:rsidRDefault="00CD418C" w:rsidP="00D9347F">
      <w:pPr>
        <w:suppressAutoHyphens/>
        <w:ind w:left="630" w:right="267"/>
        <w:jc w:val="both"/>
        <w:rPr>
          <w:rFonts w:asciiTheme="minorHAnsi" w:hAnsiTheme="minorHAnsi" w:cstheme="minorHAnsi"/>
          <w:lang w:val="ro-RO" w:eastAsia="ro-RO"/>
        </w:rPr>
      </w:pPr>
    </w:p>
    <w:p w14:paraId="68AD6555" w14:textId="77777777" w:rsidR="002510C1" w:rsidRPr="00D9347F" w:rsidRDefault="002510C1" w:rsidP="00D9347F">
      <w:pPr>
        <w:suppressAutoHyphens/>
        <w:ind w:left="630" w:right="267"/>
        <w:jc w:val="both"/>
        <w:rPr>
          <w:rFonts w:asciiTheme="minorHAnsi" w:hAnsiTheme="minorHAnsi" w:cstheme="minorHAnsi"/>
          <w:lang w:val="ro-RO" w:eastAsia="ro-RO"/>
        </w:rPr>
      </w:pPr>
    </w:p>
    <w:p w14:paraId="2A134DE9" w14:textId="77777777" w:rsidR="002510C1" w:rsidRPr="00D9347F" w:rsidRDefault="002510C1" w:rsidP="00D9347F">
      <w:pPr>
        <w:suppressAutoHyphens/>
        <w:ind w:left="630" w:right="267"/>
        <w:jc w:val="both"/>
        <w:rPr>
          <w:rFonts w:asciiTheme="minorHAnsi" w:hAnsiTheme="minorHAnsi" w:cstheme="minorHAnsi"/>
          <w:lang w:val="ro-RO"/>
        </w:rPr>
      </w:pPr>
      <w:r w:rsidRPr="00D9347F">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2" w:history="1">
        <w:r w:rsidRPr="00D9347F">
          <w:rPr>
            <w:rStyle w:val="Hyperlink"/>
            <w:rFonts w:asciiTheme="minorHAnsi" w:hAnsiTheme="minorHAnsi" w:cstheme="minorHAnsi"/>
            <w:lang w:val="ro-RO"/>
          </w:rPr>
          <w:t>https://www.hidroelectrica.ro/article/6</w:t>
        </w:r>
      </w:hyperlink>
      <w:r w:rsidRPr="00D9347F">
        <w:rPr>
          <w:rFonts w:asciiTheme="minorHAnsi" w:hAnsiTheme="minorHAnsi" w:cstheme="minorHAnsi"/>
          <w:lang w:val="ro-RO"/>
        </w:rPr>
        <w:t>.</w:t>
      </w:r>
    </w:p>
    <w:p w14:paraId="4FE89E72" w14:textId="77777777" w:rsidR="002510C1" w:rsidRPr="00D9347F" w:rsidRDefault="002510C1" w:rsidP="00D9347F">
      <w:pPr>
        <w:suppressAutoHyphens/>
        <w:ind w:left="630" w:right="267"/>
        <w:jc w:val="both"/>
        <w:rPr>
          <w:rFonts w:asciiTheme="minorHAnsi" w:hAnsiTheme="minorHAnsi" w:cstheme="minorHAnsi"/>
          <w:lang w:val="ro-RO" w:eastAsia="ro-RO"/>
        </w:rPr>
      </w:pPr>
    </w:p>
    <w:p w14:paraId="46549D83" w14:textId="77777777" w:rsidR="002510C1" w:rsidRPr="00D9347F" w:rsidRDefault="002510C1" w:rsidP="00D9347F">
      <w:pPr>
        <w:ind w:left="630" w:right="267"/>
        <w:jc w:val="both"/>
        <w:rPr>
          <w:rFonts w:asciiTheme="minorHAnsi" w:hAnsiTheme="minorHAnsi" w:cstheme="minorHAnsi"/>
          <w:i/>
          <w:lang w:val="ro-RO" w:eastAsia="ro-RO"/>
        </w:rPr>
      </w:pPr>
    </w:p>
    <w:p w14:paraId="52616AB0" w14:textId="2996522E" w:rsidR="002510C1" w:rsidRPr="00D9347F" w:rsidRDefault="002510C1"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 xml:space="preserve">Data acordării </w:t>
      </w:r>
      <w:r w:rsidRPr="00D9347F">
        <w:rPr>
          <w:rFonts w:asciiTheme="minorHAnsi" w:hAnsiTheme="minorHAnsi" w:cstheme="minorHAnsi"/>
          <w:lang w:val="ro-RO" w:eastAsia="ro-RO"/>
        </w:rPr>
        <w:t>Buletinului de vot</w:t>
      </w:r>
      <w:r w:rsidR="00B14409" w:rsidRPr="00D9347F">
        <w:rPr>
          <w:rFonts w:asciiTheme="minorHAnsi" w:hAnsiTheme="minorHAnsi" w:cstheme="minorHAnsi"/>
          <w:lang w:val="ro-RO" w:eastAsia="ro-RO"/>
        </w:rPr>
        <w:t xml:space="preserve"> prin corespondenţ</w:t>
      </w:r>
      <w:r w:rsidR="00B14409" w:rsidRPr="00D9347F">
        <w:rPr>
          <w:rFonts w:asciiTheme="minorHAnsi" w:hAnsiTheme="minorHAnsi" w:cstheme="minorHAnsi"/>
          <w:lang w:val="ro-RO"/>
        </w:rPr>
        <w:t>ă</w:t>
      </w:r>
      <w:r w:rsidRPr="00D9347F">
        <w:rPr>
          <w:rFonts w:asciiTheme="minorHAnsi" w:hAnsiTheme="minorHAnsi" w:cstheme="minorHAnsi"/>
          <w:lang w:val="ro-RO"/>
        </w:rPr>
        <w:t>: __________________________</w:t>
      </w:r>
    </w:p>
    <w:p w14:paraId="7E46CDE8" w14:textId="3A2ECE7C" w:rsidR="002510C1" w:rsidRPr="00D9347F" w:rsidRDefault="002510C1" w:rsidP="00D9347F">
      <w:pPr>
        <w:spacing w:before="240"/>
        <w:ind w:left="630" w:right="267"/>
        <w:jc w:val="both"/>
        <w:rPr>
          <w:rFonts w:asciiTheme="minorHAnsi" w:hAnsiTheme="minorHAnsi" w:cstheme="minorHAnsi"/>
          <w:i/>
          <w:lang w:val="ro-RO"/>
        </w:rPr>
      </w:pPr>
      <w:r w:rsidRPr="00D9347F">
        <w:rPr>
          <w:rFonts w:asciiTheme="minorHAnsi" w:hAnsiTheme="minorHAnsi" w:cstheme="minorHAnsi"/>
          <w:i/>
          <w:lang w:val="ro-RO"/>
        </w:rPr>
        <w:t xml:space="preserve">(În situatia in care acţionarul va transmite succesiv două buletine de vot, Societatea va considera că </w:t>
      </w:r>
      <w:r w:rsidR="008A215A" w:rsidRPr="00D9347F">
        <w:rPr>
          <w:rFonts w:asciiTheme="minorHAnsi" w:hAnsiTheme="minorHAnsi" w:cstheme="minorHAnsi"/>
          <w:i/>
          <w:lang w:val="ro-RO"/>
        </w:rPr>
        <w:t xml:space="preserve">buletinul de vot </w:t>
      </w:r>
      <w:r w:rsidRPr="00D9347F">
        <w:rPr>
          <w:rFonts w:asciiTheme="minorHAnsi" w:hAnsiTheme="minorHAnsi" w:cstheme="minorHAnsi"/>
          <w:i/>
          <w:lang w:val="ro-RO"/>
        </w:rPr>
        <w:t xml:space="preserve">având o dată ulterioară revocă </w:t>
      </w:r>
      <w:r w:rsidR="008A215A" w:rsidRPr="00D9347F">
        <w:rPr>
          <w:rFonts w:asciiTheme="minorHAnsi" w:hAnsiTheme="minorHAnsi" w:cstheme="minorHAnsi"/>
          <w:i/>
          <w:lang w:val="ro-RO"/>
        </w:rPr>
        <w:t>buletin</w:t>
      </w:r>
      <w:r w:rsidR="0014068D" w:rsidRPr="00D9347F">
        <w:rPr>
          <w:rFonts w:asciiTheme="minorHAnsi" w:hAnsiTheme="minorHAnsi" w:cstheme="minorHAnsi"/>
          <w:i/>
          <w:lang w:val="ro-RO"/>
        </w:rPr>
        <w:t>ul</w:t>
      </w:r>
      <w:r w:rsidRPr="00D9347F">
        <w:rPr>
          <w:rFonts w:asciiTheme="minorHAnsi" w:hAnsiTheme="minorHAnsi" w:cstheme="minorHAnsi"/>
          <w:i/>
          <w:lang w:val="ro-RO"/>
        </w:rPr>
        <w:t>(</w:t>
      </w:r>
      <w:r w:rsidR="008A215A" w:rsidRPr="00D9347F">
        <w:rPr>
          <w:rFonts w:asciiTheme="minorHAnsi" w:hAnsiTheme="minorHAnsi" w:cstheme="minorHAnsi"/>
          <w:i/>
          <w:lang w:val="ro-RO"/>
        </w:rPr>
        <w:t>ele</w:t>
      </w:r>
      <w:r w:rsidRPr="00D9347F">
        <w:rPr>
          <w:rFonts w:asciiTheme="minorHAnsi" w:hAnsiTheme="minorHAnsi" w:cstheme="minorHAnsi"/>
          <w:i/>
          <w:lang w:val="ro-RO"/>
        </w:rPr>
        <w:t>) anterior(e)).</w:t>
      </w:r>
    </w:p>
    <w:p w14:paraId="7D5633AA" w14:textId="77777777" w:rsidR="002510C1" w:rsidRPr="00D9347F" w:rsidRDefault="002510C1" w:rsidP="00D9347F">
      <w:pPr>
        <w:autoSpaceDE w:val="0"/>
        <w:autoSpaceDN w:val="0"/>
        <w:adjustRightInd w:val="0"/>
        <w:ind w:left="630" w:right="267"/>
        <w:jc w:val="both"/>
        <w:rPr>
          <w:rFonts w:asciiTheme="minorHAnsi" w:hAnsiTheme="minorHAnsi" w:cstheme="minorHAnsi"/>
          <w:lang w:val="ro-RO"/>
        </w:rPr>
      </w:pPr>
    </w:p>
    <w:p w14:paraId="6F0900A8" w14:textId="0245F29F" w:rsidR="002510C1" w:rsidRPr="00D9347F" w:rsidRDefault="002510C1"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Nume şi prenume: ________________________ (</w:t>
      </w:r>
      <w:r w:rsidRPr="00D9347F">
        <w:rPr>
          <w:rFonts w:asciiTheme="minorHAnsi" w:hAnsiTheme="minorHAnsi" w:cstheme="minorHAnsi"/>
          <w:i/>
          <w:lang w:val="ro-RO"/>
        </w:rPr>
        <w:t xml:space="preserve">numele şi prenumele </w:t>
      </w:r>
      <w:r w:rsidR="008A215A" w:rsidRPr="00D9347F">
        <w:rPr>
          <w:rFonts w:asciiTheme="minorHAnsi" w:hAnsiTheme="minorHAnsi" w:cstheme="minorHAnsi"/>
          <w:i/>
          <w:lang w:val="ro-RO"/>
        </w:rPr>
        <w:t>acţionarului persoană fizică,</w:t>
      </w:r>
      <w:r w:rsidRPr="00D9347F">
        <w:rPr>
          <w:rFonts w:asciiTheme="minorHAnsi" w:hAnsiTheme="minorHAnsi" w:cstheme="minorHAnsi"/>
          <w:i/>
          <w:lang w:val="ro-RO"/>
        </w:rPr>
        <w:t xml:space="preserve"> în clar, cu majuscule)</w:t>
      </w:r>
    </w:p>
    <w:p w14:paraId="476B2FA2" w14:textId="77777777" w:rsidR="002510C1" w:rsidRPr="00D9347F" w:rsidRDefault="002510C1" w:rsidP="00D9347F">
      <w:pPr>
        <w:autoSpaceDE w:val="0"/>
        <w:autoSpaceDN w:val="0"/>
        <w:adjustRightInd w:val="0"/>
        <w:ind w:left="630" w:right="267"/>
        <w:jc w:val="both"/>
        <w:rPr>
          <w:rFonts w:asciiTheme="minorHAnsi" w:hAnsiTheme="minorHAnsi" w:cstheme="minorHAnsi"/>
          <w:lang w:val="ro-RO"/>
        </w:rPr>
      </w:pPr>
    </w:p>
    <w:p w14:paraId="760F2467" w14:textId="77777777" w:rsidR="002510C1" w:rsidRPr="00D9347F" w:rsidRDefault="002510C1"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Semnătura: ________________________</w:t>
      </w:r>
    </w:p>
    <w:p w14:paraId="3DF4795B" w14:textId="5F837434" w:rsidR="002510C1" w:rsidRPr="00D9347F" w:rsidRDefault="002510C1" w:rsidP="00D9347F">
      <w:pPr>
        <w:spacing w:before="240"/>
        <w:ind w:left="630" w:right="267"/>
        <w:jc w:val="both"/>
        <w:rPr>
          <w:rFonts w:asciiTheme="minorHAnsi" w:hAnsiTheme="minorHAnsi" w:cstheme="minorHAnsi"/>
          <w:lang w:val="ro-RO"/>
        </w:rPr>
      </w:pPr>
      <w:r w:rsidRPr="00D9347F">
        <w:rPr>
          <w:rFonts w:asciiTheme="minorHAnsi" w:hAnsiTheme="minorHAnsi" w:cstheme="minorHAnsi"/>
          <w:i/>
          <w:lang w:val="ro-RO"/>
        </w:rPr>
        <w:t xml:space="preserve">(se va semna de către </w:t>
      </w:r>
      <w:r w:rsidR="008A215A" w:rsidRPr="00D9347F">
        <w:rPr>
          <w:rFonts w:asciiTheme="minorHAnsi" w:hAnsiTheme="minorHAnsi" w:cstheme="minorHAnsi"/>
          <w:i/>
          <w:lang w:val="ro-RO"/>
        </w:rPr>
        <w:t>acţionarul persoană fizică</w:t>
      </w:r>
      <w:r w:rsidRPr="00D9347F">
        <w:rPr>
          <w:rFonts w:asciiTheme="minorHAnsi" w:hAnsiTheme="minorHAnsi" w:cstheme="minorHAnsi"/>
          <w:i/>
          <w:lang w:val="ro-RO"/>
        </w:rPr>
        <w:t xml:space="preserve"> sau, după caz, de reprezentantul legal al </w:t>
      </w:r>
      <w:r w:rsidR="008A215A" w:rsidRPr="00D9347F">
        <w:rPr>
          <w:rFonts w:asciiTheme="minorHAnsi" w:hAnsiTheme="minorHAnsi" w:cstheme="minorHAnsi"/>
          <w:i/>
          <w:lang w:val="ro-RO"/>
        </w:rPr>
        <w:t>acţionarul persoană fizică)</w:t>
      </w:r>
    </w:p>
    <w:p w14:paraId="15272CE1" w14:textId="77777777" w:rsidR="006E4463" w:rsidRPr="00D9347F" w:rsidRDefault="006E4463" w:rsidP="00D9347F">
      <w:pPr>
        <w:ind w:left="630" w:right="267"/>
        <w:rPr>
          <w:rFonts w:asciiTheme="minorHAnsi" w:hAnsiTheme="minorHAnsi" w:cstheme="minorHAnsi"/>
          <w:lang w:val="ro-RO"/>
        </w:rPr>
      </w:pPr>
    </w:p>
    <w:bookmarkEnd w:id="7"/>
    <w:p w14:paraId="0E122FB6" w14:textId="77777777" w:rsidR="00D1353D" w:rsidRPr="00D9347F" w:rsidRDefault="00D1353D" w:rsidP="00D9347F">
      <w:pPr>
        <w:ind w:left="630" w:right="267"/>
        <w:rPr>
          <w:rFonts w:asciiTheme="minorHAnsi" w:hAnsiTheme="minorHAnsi" w:cstheme="minorHAnsi"/>
          <w:lang w:val="ro-RO"/>
        </w:rPr>
      </w:pPr>
    </w:p>
    <w:sectPr w:rsidR="00D1353D" w:rsidRPr="00D9347F" w:rsidSect="00544814">
      <w:headerReference w:type="default" r:id="rId13"/>
      <w:footerReference w:type="even" r:id="rId14"/>
      <w:footerReference w:type="default" r:id="rId15"/>
      <w:pgSz w:w="11909" w:h="16834" w:code="9"/>
      <w:pgMar w:top="567" w:right="720" w:bottom="108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392A" w14:textId="77777777" w:rsidR="00921DC6" w:rsidRDefault="00921DC6">
      <w:r>
        <w:separator/>
      </w:r>
    </w:p>
  </w:endnote>
  <w:endnote w:type="continuationSeparator" w:id="0">
    <w:p w14:paraId="1E36FAA0" w14:textId="77777777" w:rsidR="00921DC6" w:rsidRDefault="0092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4C17" w14:textId="77777777" w:rsidR="0075276C"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C0F75" w14:textId="77777777" w:rsidR="0075276C" w:rsidRDefault="0075276C"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64B6" w14:textId="223EE1F4" w:rsidR="0075276C"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126775">
      <w:rPr>
        <w:bCs/>
        <w:noProof/>
        <w:sz w:val="20"/>
        <w:szCs w:val="20"/>
      </w:rPr>
      <w:t>2</w:t>
    </w:r>
    <w:r w:rsidRPr="00B73A12">
      <w:rPr>
        <w:bCs/>
        <w:sz w:val="20"/>
        <w:szCs w:val="20"/>
      </w:rPr>
      <w:fldChar w:fldCharType="end"/>
    </w:r>
    <w:r w:rsidRPr="00B73A12">
      <w:rPr>
        <w:sz w:val="20"/>
        <w:szCs w:val="20"/>
      </w:rPr>
      <w:t>/</w:t>
    </w:r>
    <w:r w:rsidR="000927C0">
      <w:rPr>
        <w:bCs/>
        <w:sz w:val="20"/>
        <w:szCs w:val="20"/>
      </w:rPr>
      <w:t>4</w:t>
    </w:r>
  </w:p>
  <w:p w14:paraId="58C068DE" w14:textId="77777777" w:rsidR="0075276C" w:rsidRDefault="0075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6E1B" w14:textId="77777777" w:rsidR="00921DC6" w:rsidRDefault="00921DC6">
      <w:r>
        <w:separator/>
      </w:r>
    </w:p>
  </w:footnote>
  <w:footnote w:type="continuationSeparator" w:id="0">
    <w:p w14:paraId="46D0960A" w14:textId="77777777" w:rsidR="00921DC6" w:rsidRDefault="00921DC6">
      <w:r>
        <w:continuationSeparator/>
      </w:r>
    </w:p>
  </w:footnote>
  <w:footnote w:id="1">
    <w:p w14:paraId="19A21644" w14:textId="3E9A449E" w:rsidR="005B7AA7" w:rsidRPr="00D9347F" w:rsidRDefault="005B7AA7" w:rsidP="00B14409">
      <w:pPr>
        <w:autoSpaceDE w:val="0"/>
        <w:autoSpaceDN w:val="0"/>
        <w:adjustRightInd w:val="0"/>
        <w:ind w:left="270"/>
        <w:jc w:val="both"/>
        <w:rPr>
          <w:rFonts w:asciiTheme="minorHAnsi" w:hAnsiTheme="minorHAnsi" w:cstheme="minorHAnsi"/>
          <w:iCs/>
          <w:lang w:val="fr-FR"/>
        </w:rPr>
      </w:pPr>
      <w:r w:rsidRPr="00D9347F">
        <w:rPr>
          <w:rFonts w:asciiTheme="minorHAnsi" w:hAnsiTheme="minorHAnsi" w:cstheme="minorHAnsi"/>
          <w:iCs/>
          <w:sz w:val="20"/>
          <w:szCs w:val="20"/>
          <w:lang w:val="ro-RO"/>
        </w:rPr>
        <w:footnoteRef/>
      </w:r>
      <w:r w:rsidRPr="00D9347F">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r w:rsidR="00B14409" w:rsidRPr="00D9347F">
        <w:rPr>
          <w:rFonts w:asciiTheme="minorHAnsi" w:hAnsiTheme="minorHAnsi" w:cstheme="minorHAnsi"/>
          <w:iCs/>
          <w:sz w:val="20"/>
          <w:szCs w:val="20"/>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499A" w14:textId="0415AEC2" w:rsidR="00543970" w:rsidRDefault="006F046B" w:rsidP="006F046B">
    <w:pPr>
      <w:pStyle w:val="Header"/>
      <w:tabs>
        <w:tab w:val="clear" w:pos="9360"/>
        <w:tab w:val="right" w:pos="10710"/>
      </w:tabs>
      <w:jc w:val="center"/>
    </w:pPr>
    <w:r>
      <w:rPr>
        <w:noProof/>
      </w:rPr>
      <w:drawing>
        <wp:inline distT="0" distB="0" distL="0" distR="0" wp14:anchorId="76DD85D3" wp14:editId="2B63ECB6">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8AC431B"/>
    <w:multiLevelType w:val="hybridMultilevel"/>
    <w:tmpl w:val="2352651C"/>
    <w:lvl w:ilvl="0" w:tplc="687E3D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C2C29B1"/>
    <w:multiLevelType w:val="hybridMultilevel"/>
    <w:tmpl w:val="30DA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82A4C"/>
    <w:multiLevelType w:val="hybridMultilevel"/>
    <w:tmpl w:val="F746C446"/>
    <w:lvl w:ilvl="0" w:tplc="6090FE2C">
      <w:start w:val="1"/>
      <w:numFmt w:val="decimal"/>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3B0BD8"/>
    <w:multiLevelType w:val="hybridMultilevel"/>
    <w:tmpl w:val="F5E850A6"/>
    <w:lvl w:ilvl="0" w:tplc="473E8D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B72B6"/>
    <w:multiLevelType w:val="hybridMultilevel"/>
    <w:tmpl w:val="D7208726"/>
    <w:lvl w:ilvl="0" w:tplc="1B4208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825EA4"/>
    <w:multiLevelType w:val="hybridMultilevel"/>
    <w:tmpl w:val="02F24AC2"/>
    <w:lvl w:ilvl="0" w:tplc="35FEC35A">
      <w:start w:val="1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30FD0"/>
    <w:multiLevelType w:val="multilevel"/>
    <w:tmpl w:val="30B28538"/>
    <w:lvl w:ilvl="0">
      <w:start w:val="1"/>
      <w:numFmt w:val="decimal"/>
      <w:lvlText w:val="%1."/>
      <w:lvlJc w:val="left"/>
      <w:pPr>
        <w:ind w:left="360" w:hanging="360"/>
      </w:pPr>
      <w:rPr>
        <w:rFonts w:hint="default"/>
        <w:b/>
        <w:i w:val="0"/>
        <w:sz w:val="20"/>
      </w:rPr>
    </w:lvl>
    <w:lvl w:ilvl="1">
      <w:start w:val="5"/>
      <w:numFmt w:val="decimal"/>
      <w:isLgl/>
      <w:lvlText w:val="%1.%2"/>
      <w:lvlJc w:val="left"/>
      <w:pPr>
        <w:ind w:left="160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6072"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784" w:hanging="1800"/>
      </w:pPr>
      <w:rPr>
        <w:rFonts w:hint="default"/>
      </w:rPr>
    </w:lvl>
  </w:abstractNum>
  <w:abstractNum w:abstractNumId="17"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062699">
    <w:abstractNumId w:val="16"/>
  </w:num>
  <w:num w:numId="2" w16cid:durableId="782303758">
    <w:abstractNumId w:val="18"/>
  </w:num>
  <w:num w:numId="3" w16cid:durableId="1578435738">
    <w:abstractNumId w:val="17"/>
  </w:num>
  <w:num w:numId="4" w16cid:durableId="284822068">
    <w:abstractNumId w:val="3"/>
  </w:num>
  <w:num w:numId="5" w16cid:durableId="35014230">
    <w:abstractNumId w:val="9"/>
  </w:num>
  <w:num w:numId="6" w16cid:durableId="2033804110">
    <w:abstractNumId w:val="12"/>
  </w:num>
  <w:num w:numId="7" w16cid:durableId="925966327">
    <w:abstractNumId w:val="1"/>
  </w:num>
  <w:num w:numId="8" w16cid:durableId="384763550">
    <w:abstractNumId w:val="6"/>
  </w:num>
  <w:num w:numId="9" w16cid:durableId="1033458303">
    <w:abstractNumId w:val="13"/>
  </w:num>
  <w:num w:numId="10" w16cid:durableId="1797674048">
    <w:abstractNumId w:val="11"/>
  </w:num>
  <w:num w:numId="11" w16cid:durableId="540938530">
    <w:abstractNumId w:val="4"/>
  </w:num>
  <w:num w:numId="12" w16cid:durableId="1647080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6867823">
    <w:abstractNumId w:val="5"/>
  </w:num>
  <w:num w:numId="14" w16cid:durableId="977144279">
    <w:abstractNumId w:val="10"/>
  </w:num>
  <w:num w:numId="15" w16cid:durableId="83579430">
    <w:abstractNumId w:val="0"/>
  </w:num>
  <w:num w:numId="16" w16cid:durableId="1093624060">
    <w:abstractNumId w:val="15"/>
  </w:num>
  <w:num w:numId="17" w16cid:durableId="892472646">
    <w:abstractNumId w:val="14"/>
  </w:num>
  <w:num w:numId="18" w16cid:durableId="148521637">
    <w:abstractNumId w:val="2"/>
  </w:num>
  <w:num w:numId="19" w16cid:durableId="1569068376">
    <w:abstractNumId w:val="7"/>
  </w:num>
  <w:num w:numId="20" w16cid:durableId="90707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28"/>
    <w:rsid w:val="00002F5E"/>
    <w:rsid w:val="00006420"/>
    <w:rsid w:val="0000674B"/>
    <w:rsid w:val="000245FF"/>
    <w:rsid w:val="00035E99"/>
    <w:rsid w:val="000702B2"/>
    <w:rsid w:val="000828A7"/>
    <w:rsid w:val="00083E1B"/>
    <w:rsid w:val="000867AD"/>
    <w:rsid w:val="000927C0"/>
    <w:rsid w:val="000A277D"/>
    <w:rsid w:val="000A3792"/>
    <w:rsid w:val="000C6FC9"/>
    <w:rsid w:val="001026FE"/>
    <w:rsid w:val="001077F7"/>
    <w:rsid w:val="00110516"/>
    <w:rsid w:val="001227BE"/>
    <w:rsid w:val="00124F8C"/>
    <w:rsid w:val="001260D8"/>
    <w:rsid w:val="00126775"/>
    <w:rsid w:val="001326D2"/>
    <w:rsid w:val="001352CC"/>
    <w:rsid w:val="0014068D"/>
    <w:rsid w:val="00144038"/>
    <w:rsid w:val="00144664"/>
    <w:rsid w:val="001508AA"/>
    <w:rsid w:val="001527AA"/>
    <w:rsid w:val="00170720"/>
    <w:rsid w:val="0017654C"/>
    <w:rsid w:val="00180CC9"/>
    <w:rsid w:val="0018136C"/>
    <w:rsid w:val="00195968"/>
    <w:rsid w:val="001A2658"/>
    <w:rsid w:val="001A784C"/>
    <w:rsid w:val="001B6D3B"/>
    <w:rsid w:val="001C0C05"/>
    <w:rsid w:val="001C2EB1"/>
    <w:rsid w:val="001E0EB7"/>
    <w:rsid w:val="001E20A9"/>
    <w:rsid w:val="001F503E"/>
    <w:rsid w:val="00214212"/>
    <w:rsid w:val="00215D91"/>
    <w:rsid w:val="002178C0"/>
    <w:rsid w:val="00220497"/>
    <w:rsid w:val="00225553"/>
    <w:rsid w:val="002328BB"/>
    <w:rsid w:val="00233641"/>
    <w:rsid w:val="00236C4A"/>
    <w:rsid w:val="00242203"/>
    <w:rsid w:val="00242508"/>
    <w:rsid w:val="00244148"/>
    <w:rsid w:val="00246983"/>
    <w:rsid w:val="002510C1"/>
    <w:rsid w:val="00257E19"/>
    <w:rsid w:val="00260621"/>
    <w:rsid w:val="002679DC"/>
    <w:rsid w:val="00282157"/>
    <w:rsid w:val="00282174"/>
    <w:rsid w:val="00291ABA"/>
    <w:rsid w:val="002B13FD"/>
    <w:rsid w:val="002B5BFA"/>
    <w:rsid w:val="002D00DA"/>
    <w:rsid w:val="002D07CD"/>
    <w:rsid w:val="002D2DBD"/>
    <w:rsid w:val="002E5C5E"/>
    <w:rsid w:val="002E6092"/>
    <w:rsid w:val="002F78E3"/>
    <w:rsid w:val="002F7CC6"/>
    <w:rsid w:val="003056ED"/>
    <w:rsid w:val="0030680E"/>
    <w:rsid w:val="00311C15"/>
    <w:rsid w:val="00316D09"/>
    <w:rsid w:val="003234A5"/>
    <w:rsid w:val="00332857"/>
    <w:rsid w:val="00341B17"/>
    <w:rsid w:val="00354370"/>
    <w:rsid w:val="00361405"/>
    <w:rsid w:val="00364C39"/>
    <w:rsid w:val="00365087"/>
    <w:rsid w:val="00365331"/>
    <w:rsid w:val="0037120F"/>
    <w:rsid w:val="00372186"/>
    <w:rsid w:val="00380A97"/>
    <w:rsid w:val="003952D1"/>
    <w:rsid w:val="003A38F9"/>
    <w:rsid w:val="003B1F82"/>
    <w:rsid w:val="003C4B0D"/>
    <w:rsid w:val="003D56D5"/>
    <w:rsid w:val="003F2B4C"/>
    <w:rsid w:val="003F398F"/>
    <w:rsid w:val="003F4F11"/>
    <w:rsid w:val="00400004"/>
    <w:rsid w:val="00416E67"/>
    <w:rsid w:val="00422C69"/>
    <w:rsid w:val="00430DB5"/>
    <w:rsid w:val="0043149E"/>
    <w:rsid w:val="004435C0"/>
    <w:rsid w:val="00444733"/>
    <w:rsid w:val="00446E38"/>
    <w:rsid w:val="00450AF1"/>
    <w:rsid w:val="004A1A81"/>
    <w:rsid w:val="004A1E75"/>
    <w:rsid w:val="004D5363"/>
    <w:rsid w:val="004E03AD"/>
    <w:rsid w:val="004E3B76"/>
    <w:rsid w:val="0050372C"/>
    <w:rsid w:val="00507307"/>
    <w:rsid w:val="00512801"/>
    <w:rsid w:val="00533CBF"/>
    <w:rsid w:val="00541CFE"/>
    <w:rsid w:val="00543970"/>
    <w:rsid w:val="00543CE8"/>
    <w:rsid w:val="00544814"/>
    <w:rsid w:val="00551162"/>
    <w:rsid w:val="00557352"/>
    <w:rsid w:val="00575996"/>
    <w:rsid w:val="005B7AA7"/>
    <w:rsid w:val="005C0DE2"/>
    <w:rsid w:val="005C3A2A"/>
    <w:rsid w:val="005E03E4"/>
    <w:rsid w:val="005E19D6"/>
    <w:rsid w:val="005F4136"/>
    <w:rsid w:val="005F7CE0"/>
    <w:rsid w:val="00600061"/>
    <w:rsid w:val="00615F12"/>
    <w:rsid w:val="0062600A"/>
    <w:rsid w:val="006316A0"/>
    <w:rsid w:val="00631911"/>
    <w:rsid w:val="00634030"/>
    <w:rsid w:val="00637821"/>
    <w:rsid w:val="006439D4"/>
    <w:rsid w:val="006444B1"/>
    <w:rsid w:val="0065114A"/>
    <w:rsid w:val="00652960"/>
    <w:rsid w:val="00652CF3"/>
    <w:rsid w:val="00655238"/>
    <w:rsid w:val="00656BE2"/>
    <w:rsid w:val="0065774F"/>
    <w:rsid w:val="006645A4"/>
    <w:rsid w:val="00683C1D"/>
    <w:rsid w:val="00693897"/>
    <w:rsid w:val="00694DBF"/>
    <w:rsid w:val="006A2A3F"/>
    <w:rsid w:val="006A58A0"/>
    <w:rsid w:val="006B01B6"/>
    <w:rsid w:val="006C017F"/>
    <w:rsid w:val="006D4395"/>
    <w:rsid w:val="006E3641"/>
    <w:rsid w:val="006E4463"/>
    <w:rsid w:val="006E6328"/>
    <w:rsid w:val="006F046B"/>
    <w:rsid w:val="006F1026"/>
    <w:rsid w:val="006F7D88"/>
    <w:rsid w:val="0070518D"/>
    <w:rsid w:val="00714172"/>
    <w:rsid w:val="0073080B"/>
    <w:rsid w:val="00733DAC"/>
    <w:rsid w:val="007345B9"/>
    <w:rsid w:val="0074407D"/>
    <w:rsid w:val="00744779"/>
    <w:rsid w:val="00745BF6"/>
    <w:rsid w:val="00746195"/>
    <w:rsid w:val="00746E8E"/>
    <w:rsid w:val="0075276C"/>
    <w:rsid w:val="00754536"/>
    <w:rsid w:val="00756CC1"/>
    <w:rsid w:val="007578F6"/>
    <w:rsid w:val="00763994"/>
    <w:rsid w:val="00765A96"/>
    <w:rsid w:val="007722B8"/>
    <w:rsid w:val="00772E34"/>
    <w:rsid w:val="007839A7"/>
    <w:rsid w:val="00784558"/>
    <w:rsid w:val="007864D5"/>
    <w:rsid w:val="00790CA4"/>
    <w:rsid w:val="0079734F"/>
    <w:rsid w:val="007B6CE9"/>
    <w:rsid w:val="007B73B0"/>
    <w:rsid w:val="007C2EE8"/>
    <w:rsid w:val="007E1A4F"/>
    <w:rsid w:val="007F0882"/>
    <w:rsid w:val="007F27C9"/>
    <w:rsid w:val="007F297E"/>
    <w:rsid w:val="00813EE4"/>
    <w:rsid w:val="00815861"/>
    <w:rsid w:val="00816231"/>
    <w:rsid w:val="0081753B"/>
    <w:rsid w:val="00831A72"/>
    <w:rsid w:val="00832095"/>
    <w:rsid w:val="008407BA"/>
    <w:rsid w:val="008429BD"/>
    <w:rsid w:val="00842C42"/>
    <w:rsid w:val="0087288D"/>
    <w:rsid w:val="00877145"/>
    <w:rsid w:val="008803EB"/>
    <w:rsid w:val="00881C4A"/>
    <w:rsid w:val="008936FC"/>
    <w:rsid w:val="008A215A"/>
    <w:rsid w:val="008A7EC8"/>
    <w:rsid w:val="008B7110"/>
    <w:rsid w:val="008C76A6"/>
    <w:rsid w:val="008E31D2"/>
    <w:rsid w:val="008E4476"/>
    <w:rsid w:val="008F057B"/>
    <w:rsid w:val="009033BA"/>
    <w:rsid w:val="009044A7"/>
    <w:rsid w:val="00906E40"/>
    <w:rsid w:val="00912F3C"/>
    <w:rsid w:val="00914B1B"/>
    <w:rsid w:val="00914C72"/>
    <w:rsid w:val="00915AF4"/>
    <w:rsid w:val="00917359"/>
    <w:rsid w:val="00920CB0"/>
    <w:rsid w:val="00921DC6"/>
    <w:rsid w:val="00932EAE"/>
    <w:rsid w:val="00942228"/>
    <w:rsid w:val="0095094D"/>
    <w:rsid w:val="0096000D"/>
    <w:rsid w:val="0096689C"/>
    <w:rsid w:val="0098681A"/>
    <w:rsid w:val="009911C1"/>
    <w:rsid w:val="00993941"/>
    <w:rsid w:val="009959FA"/>
    <w:rsid w:val="009A4B76"/>
    <w:rsid w:val="009A56B7"/>
    <w:rsid w:val="009B4794"/>
    <w:rsid w:val="009C0E33"/>
    <w:rsid w:val="009E49C3"/>
    <w:rsid w:val="009E4AEF"/>
    <w:rsid w:val="00A02743"/>
    <w:rsid w:val="00A03957"/>
    <w:rsid w:val="00A17128"/>
    <w:rsid w:val="00A2293E"/>
    <w:rsid w:val="00A23B2F"/>
    <w:rsid w:val="00A33066"/>
    <w:rsid w:val="00A36BF2"/>
    <w:rsid w:val="00A4675D"/>
    <w:rsid w:val="00A50565"/>
    <w:rsid w:val="00A53E68"/>
    <w:rsid w:val="00A61B48"/>
    <w:rsid w:val="00A80DAC"/>
    <w:rsid w:val="00A8481D"/>
    <w:rsid w:val="00A87751"/>
    <w:rsid w:val="00A9449A"/>
    <w:rsid w:val="00A96C5C"/>
    <w:rsid w:val="00AD6C2D"/>
    <w:rsid w:val="00AE2793"/>
    <w:rsid w:val="00AE3CA4"/>
    <w:rsid w:val="00B0149C"/>
    <w:rsid w:val="00B14409"/>
    <w:rsid w:val="00B149A4"/>
    <w:rsid w:val="00B45142"/>
    <w:rsid w:val="00B56B94"/>
    <w:rsid w:val="00B57394"/>
    <w:rsid w:val="00B62457"/>
    <w:rsid w:val="00B70DD2"/>
    <w:rsid w:val="00B71171"/>
    <w:rsid w:val="00B87861"/>
    <w:rsid w:val="00B960E7"/>
    <w:rsid w:val="00BA0E51"/>
    <w:rsid w:val="00BA252B"/>
    <w:rsid w:val="00BA40CB"/>
    <w:rsid w:val="00BB4BA2"/>
    <w:rsid w:val="00BC7F11"/>
    <w:rsid w:val="00BE1999"/>
    <w:rsid w:val="00BE28B2"/>
    <w:rsid w:val="00BE2DC5"/>
    <w:rsid w:val="00BE3FEC"/>
    <w:rsid w:val="00C11D88"/>
    <w:rsid w:val="00C218F4"/>
    <w:rsid w:val="00C235F6"/>
    <w:rsid w:val="00C323AD"/>
    <w:rsid w:val="00C45D2F"/>
    <w:rsid w:val="00C46663"/>
    <w:rsid w:val="00C62FA3"/>
    <w:rsid w:val="00C71A23"/>
    <w:rsid w:val="00C931EA"/>
    <w:rsid w:val="00C94170"/>
    <w:rsid w:val="00CA3B5F"/>
    <w:rsid w:val="00CA3FFC"/>
    <w:rsid w:val="00CA5C1C"/>
    <w:rsid w:val="00CC1869"/>
    <w:rsid w:val="00CC21C6"/>
    <w:rsid w:val="00CC2807"/>
    <w:rsid w:val="00CD0F98"/>
    <w:rsid w:val="00CD418C"/>
    <w:rsid w:val="00CF1F3A"/>
    <w:rsid w:val="00CF7EF2"/>
    <w:rsid w:val="00D07619"/>
    <w:rsid w:val="00D122A1"/>
    <w:rsid w:val="00D1353D"/>
    <w:rsid w:val="00D2461B"/>
    <w:rsid w:val="00D24C1C"/>
    <w:rsid w:val="00D37425"/>
    <w:rsid w:val="00D44DCA"/>
    <w:rsid w:val="00D500F9"/>
    <w:rsid w:val="00D64F51"/>
    <w:rsid w:val="00D7775D"/>
    <w:rsid w:val="00D81CC0"/>
    <w:rsid w:val="00D9347F"/>
    <w:rsid w:val="00D93994"/>
    <w:rsid w:val="00DA02DD"/>
    <w:rsid w:val="00DA3BEE"/>
    <w:rsid w:val="00DC1FDA"/>
    <w:rsid w:val="00DC4437"/>
    <w:rsid w:val="00DC6A46"/>
    <w:rsid w:val="00DC6C16"/>
    <w:rsid w:val="00DD07BE"/>
    <w:rsid w:val="00DE450F"/>
    <w:rsid w:val="00DF2C34"/>
    <w:rsid w:val="00E139FA"/>
    <w:rsid w:val="00E14714"/>
    <w:rsid w:val="00E20CC4"/>
    <w:rsid w:val="00E24403"/>
    <w:rsid w:val="00E248FD"/>
    <w:rsid w:val="00E27629"/>
    <w:rsid w:val="00E31C39"/>
    <w:rsid w:val="00E33F24"/>
    <w:rsid w:val="00E45F19"/>
    <w:rsid w:val="00E60C72"/>
    <w:rsid w:val="00E619BD"/>
    <w:rsid w:val="00E652AA"/>
    <w:rsid w:val="00E717A0"/>
    <w:rsid w:val="00EA058B"/>
    <w:rsid w:val="00EA139F"/>
    <w:rsid w:val="00EA776A"/>
    <w:rsid w:val="00EB1F67"/>
    <w:rsid w:val="00EC0201"/>
    <w:rsid w:val="00EC471E"/>
    <w:rsid w:val="00EC5A37"/>
    <w:rsid w:val="00EC628C"/>
    <w:rsid w:val="00EC7179"/>
    <w:rsid w:val="00ED4328"/>
    <w:rsid w:val="00EE224D"/>
    <w:rsid w:val="00EF2214"/>
    <w:rsid w:val="00F02D22"/>
    <w:rsid w:val="00F07C45"/>
    <w:rsid w:val="00F214BA"/>
    <w:rsid w:val="00F222AE"/>
    <w:rsid w:val="00F34865"/>
    <w:rsid w:val="00F409BA"/>
    <w:rsid w:val="00F5441A"/>
    <w:rsid w:val="00F55A8D"/>
    <w:rsid w:val="00F63AAD"/>
    <w:rsid w:val="00F65087"/>
    <w:rsid w:val="00F6762E"/>
    <w:rsid w:val="00F71FAB"/>
    <w:rsid w:val="00F93CFF"/>
    <w:rsid w:val="00FA0247"/>
    <w:rsid w:val="00FB3D49"/>
    <w:rsid w:val="00FB4281"/>
    <w:rsid w:val="00FD683D"/>
    <w:rsid w:val="00FE5C74"/>
    <w:rsid w:val="00FF3337"/>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03E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 w:type="paragraph" w:styleId="PlainText">
    <w:name w:val="Plain Text"/>
    <w:basedOn w:val="Normal"/>
    <w:link w:val="PlainTextChar"/>
    <w:uiPriority w:val="99"/>
    <w:unhideWhenUsed/>
    <w:rsid w:val="009A4B76"/>
    <w:rPr>
      <w:rFonts w:ascii="Calibri" w:eastAsia="Calibri" w:hAnsi="Calibri" w:cs="Consolas"/>
      <w:sz w:val="22"/>
      <w:szCs w:val="21"/>
    </w:rPr>
  </w:style>
  <w:style w:type="character" w:customStyle="1" w:styleId="PlainTextChar">
    <w:name w:val="Plain Text Char"/>
    <w:basedOn w:val="DefaultParagraphFont"/>
    <w:link w:val="PlainText"/>
    <w:uiPriority w:val="99"/>
    <w:rsid w:val="009A4B76"/>
    <w:rPr>
      <w:rFonts w:ascii="Calibri" w:eastAsia="Calibri" w:hAnsi="Calibri" w:cs="Consolas"/>
      <w:szCs w:val="21"/>
    </w:rPr>
  </w:style>
  <w:style w:type="character" w:styleId="FootnoteReference">
    <w:name w:val="footnote reference"/>
    <w:basedOn w:val="DefaultParagraphFont"/>
    <w:uiPriority w:val="99"/>
    <w:semiHidden/>
    <w:unhideWhenUsed/>
    <w:rsid w:val="005B7AA7"/>
    <w:rPr>
      <w:vertAlign w:val="superscript"/>
    </w:rPr>
  </w:style>
  <w:style w:type="character" w:styleId="Hyperlink">
    <w:name w:val="Hyperlink"/>
    <w:basedOn w:val="DefaultParagraphFont"/>
    <w:uiPriority w:val="99"/>
    <w:unhideWhenUsed/>
    <w:rsid w:val="006316A0"/>
    <w:rPr>
      <w:color w:val="0000FF" w:themeColor="hyperlink"/>
      <w:u w:val="single"/>
    </w:rPr>
  </w:style>
  <w:style w:type="character" w:styleId="UnresolvedMention">
    <w:name w:val="Unresolved Mention"/>
    <w:basedOn w:val="DefaultParagraphFont"/>
    <w:uiPriority w:val="99"/>
    <w:semiHidden/>
    <w:unhideWhenUsed/>
    <w:rsid w:val="00CD4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9644">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idroelectrica.ro" TargetMode="External"/><Relationship Id="rId12" Type="http://schemas.openxmlformats.org/officeDocument/2006/relationships/hyperlink" Target="https://www.hidroelectrica.ro/article/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droelectrica.r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ga@hidroelectrica.ro" TargetMode="External"/><Relationship Id="rId4" Type="http://schemas.openxmlformats.org/officeDocument/2006/relationships/webSettings" Target="webSettings.xml"/><Relationship Id="rId9" Type="http://schemas.openxmlformats.org/officeDocument/2006/relationships/hyperlink" Target="http://www.hidroelectrica.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2023-10-23T11:57:00Z</dcterms:created>
  <dcterms:modified xsi:type="dcterms:W3CDTF">2023-12-19T13:37:00Z</dcterms:modified>
</cp:coreProperties>
</file>