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5627AD4C"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320977" w:rsidRPr="003A50DD">
        <w:rPr>
          <w:rFonts w:asciiTheme="minorHAnsi" w:hAnsiTheme="minorHAnsi" w:cstheme="minorHAnsi"/>
          <w:b/>
          <w:lang w:val="ro-RO"/>
        </w:rPr>
        <w:t>22 ianuarie 2024</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229645FB"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de 11 ianuarie 2024</w:t>
      </w:r>
      <w:r w:rsidR="00320977" w:rsidRPr="003A50DD">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4F1A4CD3" w:rsidR="00AD1E73" w:rsidRPr="003A50DD"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loc în data 22 ianuarie 2024</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320977" w:rsidRPr="003A50DD">
        <w:rPr>
          <w:rFonts w:asciiTheme="minorHAnsi" w:hAnsiTheme="minorHAnsi" w:cstheme="minorHAnsi"/>
          <w:b/>
          <w:bCs/>
          <w:lang w:val="ro-RO"/>
        </w:rPr>
        <w:t xml:space="preserve">11 ianuarie 2024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03572972" w14:textId="77777777" w:rsidR="00D44D2F" w:rsidRPr="003A50DD" w:rsidRDefault="00D44D2F" w:rsidP="00E96634">
      <w:pPr>
        <w:ind w:right="407"/>
        <w:jc w:val="both"/>
        <w:rPr>
          <w:rFonts w:asciiTheme="minorHAnsi" w:hAnsiTheme="minorHAnsi" w:cstheme="minorHAnsi"/>
          <w:b/>
          <w:bCs/>
          <w:lang w:val="ro-RO"/>
        </w:rPr>
      </w:pPr>
    </w:p>
    <w:p w14:paraId="4FFC21B4" w14:textId="77777777" w:rsidR="00320977" w:rsidRPr="003A50DD" w:rsidRDefault="00320977" w:rsidP="00320977">
      <w:pPr>
        <w:numPr>
          <w:ilvl w:val="0"/>
          <w:numId w:val="12"/>
        </w:numPr>
        <w:ind w:left="0" w:right="407"/>
        <w:jc w:val="both"/>
        <w:rPr>
          <w:rFonts w:asciiTheme="minorHAnsi" w:hAnsiTheme="minorHAnsi" w:cstheme="minorHAnsi"/>
          <w:b/>
          <w:bCs/>
          <w:iCs/>
          <w:lang w:val="fr-FR" w:eastAsia="ro-RO"/>
        </w:rPr>
      </w:pPr>
      <w:proofErr w:type="spellStart"/>
      <w:r w:rsidRPr="003A50DD">
        <w:rPr>
          <w:rFonts w:asciiTheme="minorHAnsi" w:hAnsiTheme="minorHAnsi" w:cstheme="minorHAnsi"/>
          <w:b/>
          <w:bCs/>
          <w:iCs/>
          <w:lang w:val="fr-FR" w:eastAsia="ro-RO"/>
        </w:rPr>
        <w:t>Pentru</w:t>
      </w:r>
      <w:proofErr w:type="spellEnd"/>
      <w:r w:rsidRPr="003A50DD">
        <w:rPr>
          <w:rFonts w:asciiTheme="minorHAnsi" w:hAnsiTheme="minorHAnsi" w:cstheme="minorHAnsi"/>
          <w:b/>
          <w:bCs/>
          <w:iCs/>
          <w:lang w:val="fr-FR" w:eastAsia="ro-RO"/>
        </w:rPr>
        <w:t xml:space="preserve"> </w:t>
      </w:r>
      <w:proofErr w:type="spellStart"/>
      <w:r w:rsidRPr="003A50DD">
        <w:rPr>
          <w:rFonts w:asciiTheme="minorHAnsi" w:hAnsiTheme="minorHAnsi" w:cstheme="minorHAnsi"/>
          <w:b/>
          <w:bCs/>
          <w:iCs/>
          <w:lang w:val="fr-FR" w:eastAsia="ro-RO"/>
        </w:rPr>
        <w:t>punctul</w:t>
      </w:r>
      <w:proofErr w:type="spellEnd"/>
      <w:r w:rsidRPr="003A50DD">
        <w:rPr>
          <w:rFonts w:asciiTheme="minorHAnsi" w:hAnsiTheme="minorHAnsi" w:cstheme="minorHAnsi"/>
          <w:b/>
          <w:bCs/>
          <w:iCs/>
          <w:lang w:val="fr-FR" w:eastAsia="ro-RO"/>
        </w:rPr>
        <w:t xml:space="preserve"> 1 de </w:t>
      </w:r>
      <w:proofErr w:type="spellStart"/>
      <w:r w:rsidRPr="003A50DD">
        <w:rPr>
          <w:rFonts w:asciiTheme="minorHAnsi" w:hAnsiTheme="minorHAnsi" w:cstheme="minorHAnsi"/>
          <w:b/>
          <w:bCs/>
          <w:iCs/>
          <w:lang w:val="fr-FR" w:eastAsia="ro-RO"/>
        </w:rPr>
        <w:t>pe</w:t>
      </w:r>
      <w:proofErr w:type="spellEnd"/>
      <w:r w:rsidRPr="003A50DD">
        <w:rPr>
          <w:rFonts w:asciiTheme="minorHAnsi" w:hAnsiTheme="minorHAnsi" w:cstheme="minorHAnsi"/>
          <w:b/>
          <w:bCs/>
          <w:iCs/>
          <w:lang w:val="fr-FR" w:eastAsia="ro-RO"/>
        </w:rPr>
        <w:t xml:space="preserve"> </w:t>
      </w:r>
      <w:proofErr w:type="spellStart"/>
      <w:r w:rsidRPr="003A50DD">
        <w:rPr>
          <w:rFonts w:asciiTheme="minorHAnsi" w:hAnsiTheme="minorHAnsi" w:cstheme="minorHAnsi"/>
          <w:b/>
          <w:bCs/>
          <w:iCs/>
          <w:lang w:val="fr-FR" w:eastAsia="ro-RO"/>
        </w:rPr>
        <w:t>ordinea</w:t>
      </w:r>
      <w:proofErr w:type="spellEnd"/>
      <w:r w:rsidRPr="003A50DD">
        <w:rPr>
          <w:rFonts w:asciiTheme="minorHAnsi" w:hAnsiTheme="minorHAnsi" w:cstheme="minorHAnsi"/>
          <w:b/>
          <w:bCs/>
          <w:iCs/>
          <w:lang w:val="fr-FR" w:eastAsia="ro-RO"/>
        </w:rPr>
        <w:t xml:space="preserve"> de </w:t>
      </w:r>
      <w:proofErr w:type="spellStart"/>
      <w:r w:rsidRPr="003A50DD">
        <w:rPr>
          <w:rFonts w:asciiTheme="minorHAnsi" w:hAnsiTheme="minorHAnsi" w:cstheme="minorHAnsi"/>
          <w:b/>
          <w:bCs/>
          <w:iCs/>
          <w:lang w:val="fr-FR" w:eastAsia="ro-RO"/>
        </w:rPr>
        <w:t>zi</w:t>
      </w:r>
      <w:proofErr w:type="spellEnd"/>
      <w:r w:rsidRPr="003A50DD">
        <w:rPr>
          <w:rFonts w:asciiTheme="minorHAnsi" w:hAnsiTheme="minorHAnsi" w:cstheme="minorHAnsi"/>
          <w:b/>
          <w:bCs/>
          <w:iCs/>
          <w:lang w:val="fr-FR" w:eastAsia="ro-RO"/>
        </w:rPr>
        <w:t xml:space="preserve">, </w:t>
      </w:r>
      <w:proofErr w:type="spellStart"/>
      <w:proofErr w:type="gramStart"/>
      <w:r w:rsidRPr="003A50DD">
        <w:rPr>
          <w:rFonts w:asciiTheme="minorHAnsi" w:hAnsiTheme="minorHAnsi" w:cstheme="minorHAnsi"/>
          <w:b/>
          <w:bCs/>
          <w:iCs/>
          <w:lang w:val="fr-FR" w:eastAsia="ro-RO"/>
        </w:rPr>
        <w:t>respectiv</w:t>
      </w:r>
      <w:proofErr w:type="spellEnd"/>
      <w:r w:rsidRPr="003A50DD">
        <w:rPr>
          <w:rFonts w:asciiTheme="minorHAnsi" w:hAnsiTheme="minorHAnsi" w:cstheme="minorHAnsi"/>
          <w:b/>
          <w:bCs/>
          <w:iCs/>
          <w:lang w:val="fr-FR" w:eastAsia="ro-RO"/>
        </w:rPr>
        <w:t>:</w:t>
      </w:r>
      <w:proofErr w:type="gramEnd"/>
    </w:p>
    <w:p w14:paraId="63DD31E0" w14:textId="77777777" w:rsidR="00320977" w:rsidRPr="003A50DD" w:rsidRDefault="00320977" w:rsidP="00320977">
      <w:pPr>
        <w:ind w:right="407"/>
        <w:jc w:val="both"/>
        <w:rPr>
          <w:rFonts w:asciiTheme="minorHAnsi" w:hAnsiTheme="minorHAnsi" w:cstheme="minorHAnsi"/>
          <w:b/>
          <w:bCs/>
          <w:iCs/>
          <w:lang w:val="fr-FR" w:eastAsia="ro-RO"/>
        </w:rPr>
      </w:pPr>
    </w:p>
    <w:p w14:paraId="16A5E1EA"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 xml:space="preserve">Alegerea a 2 (doi) membri ai Consiliului de Supraveghere al S.P.E.E.H. Hidroelectrica S.A., începand cu data ședinței, în conformitate cu prevederile art. 29 din </w:t>
      </w:r>
      <w:bookmarkStart w:id="1" w:name="_Hlk153535937"/>
      <w:r w:rsidRPr="003A50DD">
        <w:rPr>
          <w:rFonts w:asciiTheme="minorHAnsi" w:hAnsiTheme="minorHAnsi" w:cstheme="minorHAnsi"/>
          <w:iCs/>
          <w:lang w:val="ro-RO" w:eastAsia="ro-RO"/>
        </w:rPr>
        <w:t>OUG nr. 109/2011 privind guvernanța corporativă a întreprinderilor publice</w:t>
      </w:r>
      <w:bookmarkEnd w:id="1"/>
      <w:r w:rsidRPr="003A50DD">
        <w:rPr>
          <w:rFonts w:asciiTheme="minorHAnsi" w:hAnsiTheme="minorHAnsi" w:cstheme="minorHAnsi"/>
          <w:iCs/>
          <w:lang w:val="ro-RO" w:eastAsia="ro-RO"/>
        </w:rPr>
        <w:t>, forma în vigoare la data adoptării Hotărârii AGOA nr. 10 din data de 28 martie 2023 (vot secret).*</w:t>
      </w:r>
    </w:p>
    <w:p w14:paraId="1113E150" w14:textId="77777777" w:rsidR="00320977" w:rsidRPr="003A50DD" w:rsidRDefault="00320977" w:rsidP="00320977">
      <w:pPr>
        <w:ind w:right="407"/>
        <w:jc w:val="both"/>
        <w:rPr>
          <w:rFonts w:asciiTheme="minorHAnsi" w:hAnsiTheme="minorHAnsi" w:cstheme="minorHAnsi"/>
          <w:iCs/>
          <w:lang w:val="ro-RO" w:eastAsia="ro-RO"/>
        </w:rPr>
      </w:pPr>
    </w:p>
    <w:p w14:paraId="74D89A95" w14:textId="18E55F68" w:rsidR="00320977" w:rsidRPr="003A50DD" w:rsidRDefault="00320977" w:rsidP="00320977">
      <w:pPr>
        <w:ind w:right="407"/>
        <w:jc w:val="both"/>
        <w:rPr>
          <w:rFonts w:asciiTheme="minorHAnsi" w:hAnsiTheme="minorHAnsi" w:cstheme="minorHAnsi"/>
          <w:bCs/>
          <w:i/>
          <w:iCs/>
          <w:lang w:val="ro-RO" w:eastAsia="ro-RO"/>
        </w:rPr>
      </w:pPr>
      <w:r w:rsidRPr="003A50DD">
        <w:rPr>
          <w:rFonts w:asciiTheme="minorHAnsi" w:hAnsiTheme="minorHAnsi" w:cstheme="minorHAnsi"/>
          <w:bCs/>
          <w:i/>
          <w:iCs/>
          <w:lang w:val="ro-RO" w:eastAsia="ro-RO"/>
        </w:rPr>
        <w:t>*Împuternicirile speciale actualizate cu propunerile de candidați pentru poziția de membru in Consiliul de Supraveghere al S.P.E.E.H. Hidroelectrica S.A. pot fi obținute de pe website-ul Societății (</w:t>
      </w:r>
      <w:hyperlink r:id="rId8" w:history="1">
        <w:r w:rsidRPr="003A50DD">
          <w:rPr>
            <w:rStyle w:val="Hyperlink"/>
            <w:rFonts w:asciiTheme="minorHAnsi" w:hAnsiTheme="minorHAnsi" w:cstheme="minorHAnsi"/>
            <w:bCs/>
            <w:i/>
            <w:iCs/>
            <w:lang w:val="ro-RO" w:eastAsia="ro-RO"/>
          </w:rPr>
          <w:t>www.hidroelectrica.ro</w:t>
        </w:r>
      </w:hyperlink>
      <w:r w:rsidRPr="003A50DD">
        <w:rPr>
          <w:rFonts w:asciiTheme="minorHAnsi" w:hAnsiTheme="minorHAnsi" w:cstheme="minorHAnsi"/>
          <w:bCs/>
          <w:i/>
          <w:iCs/>
          <w:lang w:val="ro-RO" w:eastAsia="ro-RO"/>
        </w:rPr>
        <w:t xml:space="preserve">) și de la Registratura Societății, </w:t>
      </w:r>
      <w:r w:rsidRPr="003A50DD">
        <w:rPr>
          <w:rFonts w:asciiTheme="minorHAnsi" w:hAnsiTheme="minorHAnsi" w:cstheme="minorHAnsi"/>
          <w:b/>
          <w:i/>
          <w:iCs/>
          <w:lang w:val="ro-RO" w:eastAsia="ro-RO"/>
        </w:rPr>
        <w:t>începând cu data de 8 ianuarie 2024</w:t>
      </w:r>
      <w:r w:rsidRPr="003A50DD">
        <w:rPr>
          <w:rFonts w:asciiTheme="minorHAnsi" w:hAnsiTheme="minorHAnsi" w:cstheme="minorHAnsi"/>
          <w:bCs/>
          <w:i/>
          <w:iCs/>
          <w:lang w:val="ro-RO" w:eastAsia="ro-RO"/>
        </w:rPr>
        <w:t>.</w:t>
      </w:r>
    </w:p>
    <w:p w14:paraId="1103838B" w14:textId="77777777" w:rsidR="00320977" w:rsidRPr="003A50DD" w:rsidRDefault="00320977" w:rsidP="00320977">
      <w:pPr>
        <w:ind w:right="407"/>
        <w:jc w:val="both"/>
        <w:rPr>
          <w:rFonts w:asciiTheme="minorHAnsi" w:hAnsiTheme="minorHAnsi" w:cstheme="minorHAnsi"/>
          <w:bCs/>
          <w:i/>
          <w:iCs/>
          <w:lang w:val="ro-RO" w:eastAsia="ro-RO"/>
        </w:rPr>
      </w:pPr>
    </w:p>
    <w:p w14:paraId="34AF3865"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2 de pe ordinea de zi, respectiv:</w:t>
      </w:r>
      <w:r w:rsidRPr="003A50DD">
        <w:rPr>
          <w:rFonts w:asciiTheme="minorHAnsi" w:hAnsiTheme="minorHAnsi" w:cstheme="minorHAnsi"/>
          <w:b/>
          <w:iCs/>
          <w:lang w:val="ro-RO" w:eastAsia="ro-RO"/>
        </w:rPr>
        <w:tab/>
      </w:r>
    </w:p>
    <w:p w14:paraId="20562E78" w14:textId="77777777" w:rsidR="00320977" w:rsidRPr="003A50DD" w:rsidRDefault="00320977" w:rsidP="00320977">
      <w:pPr>
        <w:ind w:right="407"/>
        <w:jc w:val="both"/>
        <w:rPr>
          <w:rFonts w:asciiTheme="minorHAnsi" w:hAnsiTheme="minorHAnsi" w:cstheme="minorHAnsi"/>
          <w:b/>
          <w:iCs/>
          <w:lang w:val="ro-RO" w:eastAsia="ro-RO"/>
        </w:rPr>
      </w:pPr>
    </w:p>
    <w:p w14:paraId="411354AE"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Alegerea unui membru al Consiliului de Supraveghere al S.P.E.E.H. Hidroelectrica S.A., începand cu data ședinței, în conformitate cu prevederile art. 13.9 si 13.10 din Actul Constitutiv al S.P.E.E.H. Hidroelectrica S.A. în vigoare (vot secret).*</w:t>
      </w:r>
    </w:p>
    <w:p w14:paraId="1DA476D2" w14:textId="77777777" w:rsidR="00320977" w:rsidRPr="003A50DD" w:rsidRDefault="00320977" w:rsidP="00320977">
      <w:pPr>
        <w:ind w:right="407"/>
        <w:jc w:val="both"/>
        <w:rPr>
          <w:rFonts w:asciiTheme="minorHAnsi" w:hAnsiTheme="minorHAnsi" w:cstheme="minorHAnsi"/>
          <w:iCs/>
          <w:lang w:val="ro-RO" w:eastAsia="ro-RO"/>
        </w:rPr>
      </w:pPr>
    </w:p>
    <w:p w14:paraId="496F2770" w14:textId="75E1E920" w:rsidR="00320977" w:rsidRPr="003A50DD" w:rsidRDefault="00320977" w:rsidP="00320977">
      <w:pPr>
        <w:ind w:right="407"/>
        <w:jc w:val="both"/>
        <w:rPr>
          <w:rFonts w:asciiTheme="minorHAnsi" w:hAnsiTheme="minorHAnsi" w:cstheme="minorHAnsi"/>
          <w:bCs/>
          <w:i/>
          <w:iCs/>
          <w:lang w:val="ro-RO" w:eastAsia="ro-RO"/>
        </w:rPr>
      </w:pPr>
      <w:r w:rsidRPr="003A50DD">
        <w:rPr>
          <w:rFonts w:asciiTheme="minorHAnsi" w:hAnsiTheme="minorHAnsi" w:cstheme="minorHAnsi"/>
          <w:bCs/>
          <w:i/>
          <w:iCs/>
          <w:lang w:val="ro-RO" w:eastAsia="ro-RO"/>
        </w:rPr>
        <w:t>* Împuternicirile speciale actualizate cu propunerile de candidați pentru poziția de membru in Consiliul de Supraveghere al S.P.E.E.H. Hidroelectrica S.A. pot fi obținute de pe website-ul Societății (</w:t>
      </w:r>
      <w:hyperlink r:id="rId9" w:history="1">
        <w:r w:rsidRPr="003A50DD">
          <w:rPr>
            <w:rStyle w:val="Hyperlink"/>
            <w:rFonts w:asciiTheme="minorHAnsi" w:hAnsiTheme="minorHAnsi" w:cstheme="minorHAnsi"/>
            <w:bCs/>
            <w:i/>
            <w:iCs/>
            <w:lang w:val="ro-RO" w:eastAsia="ro-RO"/>
          </w:rPr>
          <w:t>www.hidroelectrica.ro</w:t>
        </w:r>
      </w:hyperlink>
      <w:r w:rsidRPr="003A50DD">
        <w:rPr>
          <w:rFonts w:asciiTheme="minorHAnsi" w:hAnsiTheme="minorHAnsi" w:cstheme="minorHAnsi"/>
          <w:bCs/>
          <w:i/>
          <w:iCs/>
          <w:lang w:val="ro-RO" w:eastAsia="ro-RO"/>
        </w:rPr>
        <w:t xml:space="preserve">) și de la Registratura Societății, </w:t>
      </w:r>
      <w:r w:rsidRPr="003A50DD">
        <w:rPr>
          <w:rFonts w:asciiTheme="minorHAnsi" w:hAnsiTheme="minorHAnsi" w:cstheme="minorHAnsi"/>
          <w:b/>
          <w:i/>
          <w:iCs/>
          <w:lang w:val="ro-RO" w:eastAsia="ro-RO"/>
        </w:rPr>
        <w:t>începând cu data de 8 ianuarie 2024</w:t>
      </w:r>
      <w:r w:rsidRPr="003A50DD">
        <w:rPr>
          <w:rFonts w:asciiTheme="minorHAnsi" w:hAnsiTheme="minorHAnsi" w:cstheme="minorHAnsi"/>
          <w:bCs/>
          <w:i/>
          <w:iCs/>
          <w:lang w:val="ro-RO" w:eastAsia="ro-RO"/>
        </w:rPr>
        <w:t>.</w:t>
      </w:r>
    </w:p>
    <w:p w14:paraId="4848C2A9" w14:textId="77777777" w:rsidR="00320977" w:rsidRPr="003A50DD" w:rsidRDefault="00320977" w:rsidP="00320977">
      <w:pPr>
        <w:ind w:right="407"/>
        <w:jc w:val="both"/>
        <w:rPr>
          <w:rFonts w:asciiTheme="minorHAnsi" w:hAnsiTheme="minorHAnsi" w:cstheme="minorHAnsi"/>
          <w:iCs/>
          <w:lang w:val="ro-RO" w:eastAsia="ro-RO"/>
        </w:rPr>
      </w:pPr>
    </w:p>
    <w:p w14:paraId="2A60B878" w14:textId="77777777" w:rsidR="00320977" w:rsidRPr="003A50DD" w:rsidRDefault="00320977" w:rsidP="00320977">
      <w:pPr>
        <w:numPr>
          <w:ilvl w:val="0"/>
          <w:numId w:val="12"/>
        </w:numPr>
        <w:ind w:left="0" w:right="407"/>
        <w:jc w:val="both"/>
        <w:rPr>
          <w:rFonts w:asciiTheme="minorHAnsi" w:hAnsiTheme="minorHAnsi" w:cstheme="minorHAnsi"/>
          <w:iCs/>
          <w:lang w:val="ro-RO" w:eastAsia="ro-RO"/>
        </w:rPr>
      </w:pPr>
      <w:r w:rsidRPr="003A50DD">
        <w:rPr>
          <w:rFonts w:asciiTheme="minorHAnsi" w:hAnsiTheme="minorHAnsi" w:cstheme="minorHAnsi"/>
          <w:b/>
          <w:iCs/>
          <w:lang w:val="ro-RO" w:eastAsia="ro-RO"/>
        </w:rPr>
        <w:t>Pentru punctul 3 de pe ordinea de zi, respectiv:</w:t>
      </w:r>
      <w:r w:rsidRPr="003A50DD">
        <w:rPr>
          <w:rFonts w:asciiTheme="minorHAnsi" w:hAnsiTheme="minorHAnsi" w:cstheme="minorHAnsi"/>
          <w:b/>
          <w:iCs/>
          <w:lang w:val="ro-RO" w:eastAsia="ro-RO"/>
        </w:rPr>
        <w:tab/>
      </w:r>
    </w:p>
    <w:p w14:paraId="5A420487" w14:textId="77777777" w:rsidR="00320977" w:rsidRPr="003A50DD" w:rsidRDefault="00320977" w:rsidP="00320977">
      <w:pPr>
        <w:ind w:right="407"/>
        <w:jc w:val="both"/>
        <w:rPr>
          <w:rFonts w:asciiTheme="minorHAnsi" w:hAnsiTheme="minorHAnsi" w:cstheme="minorHAnsi"/>
          <w:iCs/>
          <w:lang w:val="ro-RO" w:eastAsia="ro-RO"/>
        </w:rPr>
      </w:pPr>
    </w:p>
    <w:p w14:paraId="5B919CB9" w14:textId="77777777" w:rsidR="00320977" w:rsidRPr="003A50DD" w:rsidRDefault="00320977" w:rsidP="00320977">
      <w:pPr>
        <w:ind w:right="407"/>
        <w:jc w:val="both"/>
        <w:rPr>
          <w:rFonts w:asciiTheme="minorHAnsi" w:hAnsiTheme="minorHAnsi" w:cstheme="minorHAnsi"/>
          <w:bCs/>
          <w:iCs/>
          <w:lang w:val="ro-RO" w:eastAsia="ro-RO"/>
        </w:rPr>
      </w:pPr>
      <w:r w:rsidRPr="003A50DD">
        <w:rPr>
          <w:rFonts w:asciiTheme="minorHAnsi" w:hAnsiTheme="minorHAnsi" w:cstheme="minorHAnsi"/>
          <w:bCs/>
          <w:iCs/>
          <w:lang w:val="ro-RO" w:eastAsia="ro-RO"/>
        </w:rPr>
        <w:t xml:space="preserve">Aprobarea </w:t>
      </w:r>
      <w:bookmarkStart w:id="2" w:name="_Hlk149752732"/>
      <w:r w:rsidRPr="003A50DD">
        <w:rPr>
          <w:rFonts w:asciiTheme="minorHAnsi" w:hAnsiTheme="minorHAnsi" w:cstheme="minorHAnsi"/>
          <w:bCs/>
          <w:iCs/>
          <w:lang w:val="ro-RO" w:eastAsia="ro-RO"/>
        </w:rPr>
        <w:t>duratei mandatului membrilor Consiliului de Supraveghere al S.P.E.E.H. Hidroelectrica S.A. aleși la punctele 1 și 2 de pe ordinea de zi a AGOA, începand cu data ședinței, până în data de 28 martie 2027, durată care coincide cu durata rămasă din mandatul acordat membrilor Consiliului de Supraveghere al S.P.E.E.H. Hidroelectrica S.A.  care sunt in funcție.</w:t>
      </w:r>
    </w:p>
    <w:p w14:paraId="76B4AF1B" w14:textId="77777777" w:rsidR="00320977" w:rsidRPr="003A50DD" w:rsidRDefault="00320977" w:rsidP="00320977">
      <w:pPr>
        <w:ind w:right="407"/>
        <w:jc w:val="both"/>
        <w:rPr>
          <w:rFonts w:asciiTheme="minorHAnsi" w:hAnsiTheme="minorHAnsi" w:cstheme="minorHAnsi"/>
          <w:bCs/>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654B3C7" w14:textId="77777777" w:rsidTr="00320977">
        <w:trPr>
          <w:trHeight w:val="300"/>
          <w:jc w:val="center"/>
        </w:trPr>
        <w:tc>
          <w:tcPr>
            <w:tcW w:w="2430" w:type="dxa"/>
            <w:vAlign w:val="bottom"/>
            <w:hideMark/>
          </w:tcPr>
          <w:bookmarkEnd w:id="2"/>
          <w:p w14:paraId="7C3649D5"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49BB6E6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68779B4"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0375D822" w14:textId="77777777" w:rsidTr="00320977">
        <w:trPr>
          <w:trHeight w:val="300"/>
          <w:jc w:val="center"/>
        </w:trPr>
        <w:tc>
          <w:tcPr>
            <w:tcW w:w="2430" w:type="dxa"/>
            <w:vAlign w:val="bottom"/>
            <w:hideMark/>
          </w:tcPr>
          <w:p w14:paraId="7A81946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5827660C"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7A82B565"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5AF14E51" w14:textId="77777777" w:rsidR="00320977" w:rsidRPr="003A50DD" w:rsidRDefault="00320977" w:rsidP="00320977">
      <w:pPr>
        <w:ind w:right="407"/>
        <w:jc w:val="both"/>
        <w:rPr>
          <w:rFonts w:asciiTheme="minorHAnsi" w:hAnsiTheme="minorHAnsi" w:cstheme="minorHAnsi"/>
          <w:iCs/>
          <w:lang w:val="ro-RO" w:eastAsia="ro-RO"/>
        </w:rPr>
      </w:pPr>
    </w:p>
    <w:p w14:paraId="76565B94" w14:textId="77777777" w:rsidR="00320977" w:rsidRPr="003A50DD" w:rsidRDefault="00320977" w:rsidP="00320977">
      <w:pPr>
        <w:numPr>
          <w:ilvl w:val="0"/>
          <w:numId w:val="12"/>
        </w:numPr>
        <w:ind w:left="0" w:right="407"/>
        <w:jc w:val="both"/>
        <w:rPr>
          <w:rFonts w:asciiTheme="minorHAnsi" w:hAnsiTheme="minorHAnsi" w:cstheme="minorHAnsi"/>
          <w:iCs/>
          <w:lang w:val="ro-RO" w:eastAsia="ro-RO"/>
        </w:rPr>
      </w:pPr>
      <w:r w:rsidRPr="003A50DD">
        <w:rPr>
          <w:rFonts w:asciiTheme="minorHAnsi" w:hAnsiTheme="minorHAnsi" w:cstheme="minorHAnsi"/>
          <w:b/>
          <w:iCs/>
          <w:lang w:val="ro-RO" w:eastAsia="ro-RO"/>
        </w:rPr>
        <w:lastRenderedPageBreak/>
        <w:t>Pentru punctul 4 de pe ordinea de zi, respectiv:</w:t>
      </w:r>
      <w:r w:rsidRPr="003A50DD">
        <w:rPr>
          <w:rFonts w:asciiTheme="minorHAnsi" w:hAnsiTheme="minorHAnsi" w:cstheme="minorHAnsi"/>
          <w:b/>
          <w:iCs/>
          <w:lang w:val="ro-RO" w:eastAsia="ro-RO"/>
        </w:rPr>
        <w:tab/>
      </w:r>
    </w:p>
    <w:p w14:paraId="218450AB" w14:textId="77777777" w:rsidR="00320977" w:rsidRPr="003A50DD" w:rsidRDefault="00320977" w:rsidP="00320977">
      <w:pPr>
        <w:ind w:right="407"/>
        <w:jc w:val="both"/>
        <w:rPr>
          <w:rFonts w:asciiTheme="minorHAnsi" w:hAnsiTheme="minorHAnsi" w:cstheme="minorHAnsi"/>
          <w:iCs/>
          <w:lang w:val="ro-RO" w:eastAsia="ro-RO"/>
        </w:rPr>
      </w:pPr>
    </w:p>
    <w:p w14:paraId="6A043B04" w14:textId="77777777" w:rsidR="00320977" w:rsidRPr="003A50DD" w:rsidRDefault="00320977" w:rsidP="00320977">
      <w:pPr>
        <w:ind w:right="407"/>
        <w:jc w:val="both"/>
        <w:rPr>
          <w:rFonts w:asciiTheme="minorHAnsi" w:hAnsiTheme="minorHAnsi" w:cstheme="minorHAnsi"/>
          <w:bCs/>
          <w:iCs/>
          <w:lang w:val="ro-RO" w:eastAsia="ro-RO"/>
        </w:rPr>
      </w:pPr>
      <w:r w:rsidRPr="003A50DD">
        <w:rPr>
          <w:rFonts w:asciiTheme="minorHAnsi" w:hAnsiTheme="minorHAnsi" w:cstheme="minorHAnsi"/>
          <w:bCs/>
          <w:iCs/>
          <w:lang w:val="ro-RO" w:eastAsia="ro-RO"/>
        </w:rPr>
        <w:t xml:space="preserve">Aprobarea </w:t>
      </w:r>
      <w:bookmarkStart w:id="3" w:name="_Hlk149752787"/>
      <w:r w:rsidRPr="003A50DD">
        <w:rPr>
          <w:rFonts w:asciiTheme="minorHAnsi" w:hAnsiTheme="minorHAnsi" w:cstheme="minorHAnsi"/>
          <w:bCs/>
          <w:iCs/>
          <w:lang w:val="ro-RO" w:eastAsia="ro-RO"/>
        </w:rPr>
        <w:t>indemnizației fixe brute lunare a membrilor Consiliului de Supraveghere al S.P.E.E.H. Hidroelectrica S.A. aleși la punctele 1 și 2 de pe ordinea de zi a AGOA, 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58F5AF03" w14:textId="77777777" w:rsidR="00320977" w:rsidRPr="003A50DD" w:rsidRDefault="00320977" w:rsidP="00320977">
      <w:pPr>
        <w:ind w:right="407"/>
        <w:jc w:val="both"/>
        <w:rPr>
          <w:rFonts w:asciiTheme="minorHAnsi" w:hAnsiTheme="minorHAnsi" w:cstheme="minorHAnsi"/>
          <w:bCs/>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14484DC7" w14:textId="77777777" w:rsidTr="00CE4B0B">
        <w:trPr>
          <w:trHeight w:val="300"/>
          <w:jc w:val="center"/>
        </w:trPr>
        <w:tc>
          <w:tcPr>
            <w:tcW w:w="2430" w:type="dxa"/>
            <w:vAlign w:val="bottom"/>
            <w:hideMark/>
          </w:tcPr>
          <w:bookmarkEnd w:id="3"/>
          <w:p w14:paraId="3F590B34"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560FA24E"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0D27110"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39FEB293" w14:textId="77777777" w:rsidTr="00CE4B0B">
        <w:trPr>
          <w:trHeight w:val="300"/>
          <w:jc w:val="center"/>
        </w:trPr>
        <w:tc>
          <w:tcPr>
            <w:tcW w:w="2430" w:type="dxa"/>
            <w:vAlign w:val="bottom"/>
            <w:hideMark/>
          </w:tcPr>
          <w:p w14:paraId="34DC9267"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CE93B5C"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6A96E5E7"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7B157B34" w14:textId="77777777" w:rsidR="00320977" w:rsidRPr="003A50DD" w:rsidRDefault="00320977" w:rsidP="00320977">
      <w:pPr>
        <w:ind w:right="407"/>
        <w:jc w:val="both"/>
        <w:rPr>
          <w:rFonts w:asciiTheme="minorHAnsi" w:hAnsiTheme="minorHAnsi" w:cstheme="minorHAnsi"/>
          <w:iCs/>
          <w:lang w:val="ro-RO" w:eastAsia="ro-RO"/>
        </w:rPr>
      </w:pPr>
    </w:p>
    <w:p w14:paraId="5F50C993" w14:textId="77777777" w:rsidR="00320977" w:rsidRPr="003A50DD" w:rsidRDefault="00320977" w:rsidP="00320977">
      <w:pPr>
        <w:ind w:right="407"/>
        <w:jc w:val="both"/>
        <w:rPr>
          <w:rFonts w:asciiTheme="minorHAnsi" w:hAnsiTheme="minorHAnsi" w:cstheme="minorHAnsi"/>
          <w:iCs/>
          <w:lang w:val="ro-RO" w:eastAsia="ro-RO"/>
        </w:rPr>
      </w:pPr>
    </w:p>
    <w:p w14:paraId="3398662F" w14:textId="77777777" w:rsidR="00320977" w:rsidRPr="003A50DD" w:rsidRDefault="00320977" w:rsidP="00320977">
      <w:pPr>
        <w:ind w:right="407"/>
        <w:jc w:val="both"/>
        <w:rPr>
          <w:rFonts w:asciiTheme="minorHAnsi" w:hAnsiTheme="minorHAnsi" w:cstheme="minorHAnsi"/>
          <w:iCs/>
          <w:lang w:val="ro-RO" w:eastAsia="ro-RO"/>
        </w:rPr>
      </w:pPr>
    </w:p>
    <w:p w14:paraId="022476E0"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5 de pe ordinea de zi, respectiv:</w:t>
      </w:r>
    </w:p>
    <w:p w14:paraId="02972AF2" w14:textId="77777777" w:rsidR="00320977" w:rsidRPr="003A50DD" w:rsidRDefault="00320977" w:rsidP="00320977">
      <w:pPr>
        <w:ind w:right="407"/>
        <w:jc w:val="both"/>
        <w:rPr>
          <w:rFonts w:asciiTheme="minorHAnsi" w:hAnsiTheme="minorHAnsi" w:cstheme="minorHAnsi"/>
          <w:b/>
          <w:iCs/>
          <w:lang w:val="ro-RO" w:eastAsia="ro-RO"/>
        </w:rPr>
      </w:pPr>
    </w:p>
    <w:p w14:paraId="4BF121F4"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Aprobarea încheierii contractului de mandat cu membrii Consiliului de Supraveghere al S.P.E.E.H. Hidroelectrica S.A. aleși la punctele 1 și 2 de pe ordinea de zi a AGOA, în forma propusă de Ministerul Energiei în ședința AGOA din data de 28 martie 2023 și aprobată de acționari prin Hotărârea AGOA nr. 10 din 28 martie 2023, care coincide cu forma contractelor de mandat ale membrilor care sunt în funcție.</w:t>
      </w:r>
    </w:p>
    <w:p w14:paraId="1EFCD745"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4C5E5CAE" w14:textId="77777777" w:rsidTr="00CE4B0B">
        <w:trPr>
          <w:trHeight w:val="300"/>
          <w:jc w:val="center"/>
        </w:trPr>
        <w:tc>
          <w:tcPr>
            <w:tcW w:w="2430" w:type="dxa"/>
            <w:vAlign w:val="bottom"/>
            <w:hideMark/>
          </w:tcPr>
          <w:p w14:paraId="7CB0586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143CFC5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02A9EFB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5DDC45CD" w14:textId="77777777" w:rsidTr="00CE4B0B">
        <w:trPr>
          <w:trHeight w:val="300"/>
          <w:jc w:val="center"/>
        </w:trPr>
        <w:tc>
          <w:tcPr>
            <w:tcW w:w="2430" w:type="dxa"/>
            <w:vAlign w:val="bottom"/>
            <w:hideMark/>
          </w:tcPr>
          <w:p w14:paraId="5B165C33"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3DBEAF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26D1E8C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666EC10E" w14:textId="77777777" w:rsidR="00320977" w:rsidRPr="003A50DD" w:rsidRDefault="00320977" w:rsidP="00320977">
      <w:pPr>
        <w:ind w:right="407"/>
        <w:jc w:val="both"/>
        <w:rPr>
          <w:rFonts w:asciiTheme="minorHAnsi" w:hAnsiTheme="minorHAnsi" w:cstheme="minorHAnsi"/>
          <w:iCs/>
          <w:lang w:val="ro-RO" w:eastAsia="ro-RO"/>
        </w:rPr>
      </w:pPr>
    </w:p>
    <w:p w14:paraId="41F13264"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6 de pe ordinea de zi, respectiv:</w:t>
      </w:r>
    </w:p>
    <w:p w14:paraId="470B0DDB" w14:textId="77777777" w:rsidR="00320977" w:rsidRPr="003A50DD" w:rsidRDefault="00320977" w:rsidP="00320977">
      <w:pPr>
        <w:ind w:right="407"/>
        <w:jc w:val="both"/>
        <w:rPr>
          <w:rFonts w:asciiTheme="minorHAnsi" w:hAnsiTheme="minorHAnsi" w:cstheme="minorHAnsi"/>
          <w:b/>
          <w:iCs/>
          <w:lang w:val="ro-RO" w:eastAsia="ro-RO"/>
        </w:rPr>
      </w:pPr>
    </w:p>
    <w:p w14:paraId="5D270D47"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bCs/>
          <w:iCs/>
          <w:lang w:val="ro-RO" w:eastAsia="ro-RO"/>
        </w:rPr>
        <w:t>Aprobarea mandatării reprezentantului acționarului Statul Roman prin Ministerul Energiei  în Adunarea Generală Ordinară a Acționarilor să semneze contractele de mandat cu noii membri ai Consiliului de Supraveghere aleși la punctele 1 și 2 de pe ordinea de zi a AGOA</w:t>
      </w:r>
      <w:r w:rsidRPr="003A50DD">
        <w:rPr>
          <w:rFonts w:asciiTheme="minorHAnsi" w:hAnsiTheme="minorHAnsi" w:cstheme="minorHAnsi"/>
          <w:iCs/>
          <w:lang w:val="ro-RO" w:eastAsia="ro-RO"/>
        </w:rPr>
        <w:t>.</w:t>
      </w:r>
    </w:p>
    <w:p w14:paraId="66D11DEA"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90FF862" w14:textId="77777777" w:rsidTr="00CE4B0B">
        <w:trPr>
          <w:trHeight w:val="300"/>
          <w:jc w:val="center"/>
        </w:trPr>
        <w:tc>
          <w:tcPr>
            <w:tcW w:w="2430" w:type="dxa"/>
            <w:vAlign w:val="bottom"/>
            <w:hideMark/>
          </w:tcPr>
          <w:p w14:paraId="3E354CA9"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1DCAD08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08ADA7EE"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572A3E29" w14:textId="77777777" w:rsidTr="00CE4B0B">
        <w:trPr>
          <w:trHeight w:val="300"/>
          <w:jc w:val="center"/>
        </w:trPr>
        <w:tc>
          <w:tcPr>
            <w:tcW w:w="2430" w:type="dxa"/>
            <w:vAlign w:val="bottom"/>
            <w:hideMark/>
          </w:tcPr>
          <w:p w14:paraId="44B86D7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724B5779"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4F67AB7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29C7014B" w14:textId="77777777" w:rsidR="00320977" w:rsidRPr="003A50DD" w:rsidRDefault="00320977" w:rsidP="00320977">
      <w:pPr>
        <w:ind w:right="407"/>
        <w:jc w:val="both"/>
        <w:rPr>
          <w:rFonts w:asciiTheme="minorHAnsi" w:hAnsiTheme="minorHAnsi" w:cstheme="minorHAnsi"/>
          <w:iCs/>
          <w:lang w:val="ro-RO" w:eastAsia="ro-RO"/>
        </w:rPr>
      </w:pPr>
    </w:p>
    <w:p w14:paraId="52895969" w14:textId="77777777" w:rsidR="00320977" w:rsidRPr="003A50DD" w:rsidRDefault="00320977" w:rsidP="00320977">
      <w:pPr>
        <w:ind w:right="407"/>
        <w:jc w:val="both"/>
        <w:rPr>
          <w:rFonts w:asciiTheme="minorHAnsi" w:hAnsiTheme="minorHAnsi" w:cstheme="minorHAnsi"/>
          <w:iCs/>
          <w:lang w:val="ro-RO" w:eastAsia="ro-RO"/>
        </w:rPr>
      </w:pPr>
    </w:p>
    <w:p w14:paraId="7A37EFB3"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7 de pe ordinea de zi, respectiv:</w:t>
      </w:r>
    </w:p>
    <w:p w14:paraId="56F3E680" w14:textId="77777777" w:rsidR="00320977" w:rsidRPr="003A50DD" w:rsidRDefault="00320977" w:rsidP="00320977">
      <w:pPr>
        <w:ind w:right="407"/>
        <w:jc w:val="both"/>
        <w:rPr>
          <w:rFonts w:asciiTheme="minorHAnsi" w:hAnsiTheme="minorHAnsi" w:cstheme="minorHAnsi"/>
          <w:b/>
          <w:iCs/>
          <w:lang w:val="ro-RO" w:eastAsia="ro-RO"/>
        </w:rPr>
      </w:pPr>
    </w:p>
    <w:p w14:paraId="4EF3AF12"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bCs/>
          <w:iCs/>
          <w:lang w:val="ro-RO" w:eastAsia="ro-RO"/>
        </w:rPr>
        <w:t>Informarea Adunării Generale a Acționarilor cu privire la Raportul de activitate al Consiliului de Supraveghere aferent Semestrului I 2023</w:t>
      </w:r>
      <w:r w:rsidRPr="003A50DD">
        <w:rPr>
          <w:rFonts w:asciiTheme="minorHAnsi" w:hAnsiTheme="minorHAnsi" w:cstheme="minorHAnsi"/>
          <w:iCs/>
          <w:lang w:val="ro-RO" w:eastAsia="ro-RO"/>
        </w:rPr>
        <w:t>.</w:t>
      </w:r>
    </w:p>
    <w:p w14:paraId="759027EB" w14:textId="77777777" w:rsidR="00320977" w:rsidRPr="003A50DD" w:rsidRDefault="00320977" w:rsidP="00320977">
      <w:pPr>
        <w:ind w:right="407"/>
        <w:jc w:val="both"/>
        <w:rPr>
          <w:rFonts w:asciiTheme="minorHAnsi" w:hAnsiTheme="minorHAnsi" w:cstheme="minorHAnsi"/>
          <w:iCs/>
          <w:lang w:val="ro-RO" w:eastAsia="ro-RO"/>
        </w:rPr>
      </w:pPr>
    </w:p>
    <w:p w14:paraId="36584F2B"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8 de pe ordinea de zi, respectiv:</w:t>
      </w:r>
    </w:p>
    <w:p w14:paraId="580C9BF3" w14:textId="77777777" w:rsidR="00320977" w:rsidRPr="003A50DD" w:rsidRDefault="00320977" w:rsidP="00320977">
      <w:pPr>
        <w:ind w:right="407"/>
        <w:jc w:val="both"/>
        <w:rPr>
          <w:rFonts w:asciiTheme="minorHAnsi" w:hAnsiTheme="minorHAnsi" w:cstheme="minorHAnsi"/>
          <w:b/>
          <w:iCs/>
          <w:lang w:val="ro-RO" w:eastAsia="ro-RO"/>
        </w:rPr>
      </w:pPr>
    </w:p>
    <w:p w14:paraId="74E1F491"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 xml:space="preserve">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w:t>
      </w:r>
      <w:r w:rsidRPr="003A50DD">
        <w:rPr>
          <w:rFonts w:asciiTheme="minorHAnsi" w:hAnsiTheme="minorHAnsi" w:cstheme="minorHAnsi"/>
          <w:iCs/>
          <w:lang w:val="ro-RO" w:eastAsia="ro-RO"/>
        </w:rPr>
        <w:lastRenderedPageBreak/>
        <w:t>Registrul Comerțului sau orice altă instituție publică. Președintele de ședință poate delega toate sau o parte din puterile conferite mai sus oricărei persoane competente pentru a îndeplini acest mandat.</w:t>
      </w:r>
    </w:p>
    <w:p w14:paraId="6AAA5613"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5944E1D" w14:textId="77777777" w:rsidTr="00CE4B0B">
        <w:trPr>
          <w:trHeight w:val="300"/>
          <w:jc w:val="center"/>
        </w:trPr>
        <w:tc>
          <w:tcPr>
            <w:tcW w:w="2430" w:type="dxa"/>
            <w:vAlign w:val="bottom"/>
            <w:hideMark/>
          </w:tcPr>
          <w:p w14:paraId="1B70579D"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3FDDDC1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D51C8E2"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46285FA1" w14:textId="77777777" w:rsidTr="00CE4B0B">
        <w:trPr>
          <w:trHeight w:val="300"/>
          <w:jc w:val="center"/>
        </w:trPr>
        <w:tc>
          <w:tcPr>
            <w:tcW w:w="2430" w:type="dxa"/>
            <w:vAlign w:val="bottom"/>
            <w:hideMark/>
          </w:tcPr>
          <w:p w14:paraId="2585510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6815C1F"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2BB7D30D"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3A50DD" w:rsidRPr="003A50DD">
              <w:rPr>
                <w:rFonts w:asciiTheme="minorHAnsi" w:hAnsiTheme="minorHAnsi" w:cstheme="minorHAnsi"/>
                <w:iCs/>
                <w:lang w:eastAsia="ro-RO"/>
              </w:rPr>
            </w:r>
            <w:r w:rsidR="003A50DD" w:rsidRPr="003A50DD">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1714EE9A" w14:textId="77777777" w:rsidR="00AD1E73" w:rsidRPr="003A50DD" w:rsidRDefault="00AD1E73" w:rsidP="00E96634">
      <w:pPr>
        <w:ind w:right="407"/>
        <w:jc w:val="both"/>
        <w:rPr>
          <w:rFonts w:asciiTheme="minorHAnsi" w:hAnsiTheme="minorHAnsi" w:cstheme="minorHAnsi"/>
          <w:iCs/>
          <w:lang w:val="ro-RO" w:eastAsia="ro-RO"/>
        </w:rPr>
      </w:pPr>
    </w:p>
    <w:p w14:paraId="19124537" w14:textId="33EAA2BE" w:rsidR="00AD1E73" w:rsidRPr="003A50DD" w:rsidRDefault="00AD1E73" w:rsidP="00E96634">
      <w:pPr>
        <w:ind w:right="407"/>
        <w:jc w:val="both"/>
        <w:rPr>
          <w:rFonts w:asciiTheme="minorHAnsi" w:hAnsiTheme="minorHAnsi" w:cstheme="minorHAnsi"/>
          <w:i/>
          <w:lang w:val="ro-RO" w:eastAsia="ro-RO"/>
        </w:rPr>
      </w:pPr>
      <w:r w:rsidRPr="003A50DD">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3A50DD">
        <w:rPr>
          <w:rFonts w:asciiTheme="minorHAnsi" w:hAnsiTheme="minorHAnsi" w:cstheme="minorHAnsi"/>
          <w:i/>
          <w:lang w:val="ro-RO" w:eastAsia="ro-RO"/>
        </w:rPr>
        <w:t xml:space="preserve">, respectiv, </w:t>
      </w:r>
      <w:r w:rsidRPr="003A50DD">
        <w:rPr>
          <w:rFonts w:asciiTheme="minorHAnsi" w:hAnsiTheme="minorHAnsi" w:cstheme="minorHAnsi"/>
          <w:i/>
          <w:lang w:val="ro-RO" w:eastAsia="ro-RO"/>
        </w:rPr>
        <w:t>daca nu se bifează nicio căsuţă</w:t>
      </w:r>
      <w:r w:rsidR="003531BB" w:rsidRPr="003A50DD">
        <w:rPr>
          <w:rFonts w:asciiTheme="minorHAnsi" w:hAnsiTheme="minorHAnsi" w:cstheme="minorHAnsi"/>
          <w:i/>
          <w:lang w:val="ro-RO" w:eastAsia="ro-RO"/>
        </w:rPr>
        <w:t xml:space="preserve"> sau se bifează doar căsuţa „ABTINERE”</w:t>
      </w:r>
      <w:r w:rsidRPr="003A50DD">
        <w:rPr>
          <w:rFonts w:asciiTheme="minorHAnsi" w:hAnsiTheme="minorHAnsi" w:cstheme="minorHAnsi"/>
          <w:i/>
          <w:lang w:val="ro-RO" w:eastAsia="ro-RO"/>
        </w:rPr>
        <w:t xml:space="preserve">, votul </w:t>
      </w:r>
      <w:r w:rsidR="003A671B" w:rsidRPr="003A50DD">
        <w:rPr>
          <w:rFonts w:asciiTheme="minorHAnsi" w:hAnsiTheme="minorHAnsi" w:cstheme="minorHAnsi"/>
          <w:i/>
          <w:lang w:val="ro-RO" w:eastAsia="ro-RO"/>
        </w:rPr>
        <w:t>este</w:t>
      </w:r>
      <w:r w:rsidRPr="003A50DD">
        <w:rPr>
          <w:rFonts w:asciiTheme="minorHAnsi" w:hAnsiTheme="minorHAnsi" w:cstheme="minorHAnsi"/>
          <w:i/>
          <w:lang w:val="ro-RO" w:eastAsia="ro-RO"/>
        </w:rPr>
        <w:t xml:space="preserve"> consider</w:t>
      </w:r>
      <w:r w:rsidR="003A671B" w:rsidRPr="003A50DD">
        <w:rPr>
          <w:rFonts w:asciiTheme="minorHAnsi" w:hAnsiTheme="minorHAnsi" w:cstheme="minorHAnsi"/>
          <w:i/>
          <w:lang w:val="ro-RO" w:eastAsia="ro-RO"/>
        </w:rPr>
        <w:t>at</w:t>
      </w:r>
      <w:r w:rsidRPr="003A50DD">
        <w:rPr>
          <w:rFonts w:asciiTheme="minorHAnsi" w:hAnsiTheme="minorHAnsi" w:cstheme="minorHAnsi"/>
          <w:i/>
          <w:lang w:val="ro-RO" w:eastAsia="ro-RO"/>
        </w:rPr>
        <w:t xml:space="preserve"> </w:t>
      </w:r>
      <w:r w:rsidR="003A671B" w:rsidRPr="003A50DD">
        <w:rPr>
          <w:rFonts w:asciiTheme="minorHAnsi" w:hAnsiTheme="minorHAnsi" w:cstheme="minorHAnsi"/>
          <w:i/>
          <w:lang w:val="ro-RO" w:eastAsia="ro-RO"/>
        </w:rPr>
        <w:t>neexprimat.</w:t>
      </w:r>
    </w:p>
    <w:p w14:paraId="6CF61C74" w14:textId="77777777" w:rsidR="00AD1E73" w:rsidRPr="003A50DD" w:rsidRDefault="00AD1E73" w:rsidP="00E96634">
      <w:pPr>
        <w:ind w:right="407"/>
        <w:jc w:val="both"/>
        <w:rPr>
          <w:rFonts w:asciiTheme="minorHAnsi" w:hAnsiTheme="minorHAnsi" w:cstheme="minorHAnsi"/>
          <w:i/>
          <w:lang w:val="ro-RO" w:eastAsia="ro-RO"/>
        </w:rPr>
      </w:pPr>
    </w:p>
    <w:p w14:paraId="34335037" w14:textId="1235E35A" w:rsidR="00320977" w:rsidRPr="003A50DD" w:rsidRDefault="00AD1E73" w:rsidP="00E96634">
      <w:pPr>
        <w:ind w:right="407"/>
        <w:jc w:val="both"/>
        <w:rPr>
          <w:rFonts w:asciiTheme="minorHAnsi" w:hAnsiTheme="minorHAnsi" w:cstheme="minorHAnsi"/>
          <w:i/>
          <w:iCs/>
          <w:lang w:val="ro-RO" w:eastAsia="ro-RO"/>
        </w:rPr>
      </w:pPr>
      <w:r w:rsidRPr="003A50DD">
        <w:rPr>
          <w:rFonts w:asciiTheme="minorHAnsi" w:hAnsiTheme="minorHAnsi" w:cstheme="minorHAnsi"/>
          <w:i/>
          <w:lang w:val="ro-RO" w:eastAsia="ro-RO"/>
        </w:rPr>
        <w:t xml:space="preserve">Notă 2: </w:t>
      </w:r>
      <w:r w:rsidRPr="003A50DD">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320977" w:rsidRPr="003A50DD">
        <w:rPr>
          <w:rFonts w:asciiTheme="minorHAnsi" w:hAnsiTheme="minorHAnsi" w:cstheme="minorHAnsi"/>
          <w:i/>
          <w:iCs/>
          <w:lang w:val="ro-RO" w:eastAsia="ro-RO"/>
        </w:rPr>
        <w:t>20 decembrie 2023</w:t>
      </w:r>
      <w:r w:rsidRPr="003A50DD">
        <w:rPr>
          <w:rFonts w:asciiTheme="minorHAnsi" w:hAnsiTheme="minorHAnsi" w:cstheme="minorHAnsi"/>
          <w:i/>
          <w:iCs/>
          <w:lang w:val="ro-RO" w:eastAsia="ro-RO"/>
        </w:rPr>
        <w:t>,  pe website-ul Societatii la adresa</w:t>
      </w:r>
      <w:r w:rsidRPr="003A50DD">
        <w:rPr>
          <w:rFonts w:asciiTheme="minorHAnsi" w:hAnsiTheme="minorHAnsi" w:cstheme="minorHAnsi"/>
          <w:i/>
          <w:lang w:val="ro-RO" w:eastAsia="ro-RO"/>
        </w:rPr>
        <w:t xml:space="preserve"> </w:t>
      </w:r>
      <w:hyperlink r:id="rId10" w:history="1">
        <w:r w:rsidRPr="003A50DD">
          <w:rPr>
            <w:rStyle w:val="Hyperlink"/>
            <w:rFonts w:asciiTheme="minorHAnsi" w:hAnsiTheme="minorHAnsi" w:cstheme="minorHAnsi"/>
            <w:i/>
            <w:lang w:val="ro-RO" w:eastAsia="ro-RO"/>
          </w:rPr>
          <w:t>www.hidroelectrica.ro</w:t>
        </w:r>
      </w:hyperlink>
      <w:r w:rsidRPr="003A50DD">
        <w:rPr>
          <w:rFonts w:asciiTheme="minorHAnsi" w:hAnsiTheme="minorHAnsi" w:cstheme="minorHAnsi"/>
          <w:i/>
          <w:iCs/>
          <w:lang w:val="ro-RO" w:eastAsia="ro-RO"/>
        </w:rPr>
        <w:t>, secţiunea Relaţia cu Investitorii -&gt; Adunarea Generală a Acţionarilor.</w:t>
      </w:r>
    </w:p>
    <w:p w14:paraId="1FEA485D" w14:textId="77777777" w:rsidR="00320977" w:rsidRPr="003A50DD" w:rsidRDefault="00320977" w:rsidP="00E96634">
      <w:pPr>
        <w:ind w:right="407"/>
        <w:jc w:val="both"/>
        <w:rPr>
          <w:rFonts w:asciiTheme="minorHAnsi" w:hAnsiTheme="minorHAnsi" w:cstheme="minorHAnsi"/>
          <w:i/>
          <w:iCs/>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307EB943"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din data de 23 ianuarie 2024,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Pr="003A50DD">
        <w:rPr>
          <w:rFonts w:asciiTheme="minorHAnsi" w:hAnsiTheme="minorHAnsi" w:cstheme="minorHAnsi"/>
          <w:lang w:val="ro-RO"/>
        </w:rPr>
        <w:t xml:space="preserve">22 </w:t>
      </w:r>
      <w:r w:rsidRPr="003A50DD">
        <w:rPr>
          <w:rFonts w:asciiTheme="minorHAnsi" w:hAnsiTheme="minorHAnsi" w:cstheme="minorHAnsi"/>
          <w:lang w:val="ro-RO" w:eastAsia="ro-RO"/>
        </w:rPr>
        <w:t>ianuarie</w:t>
      </w:r>
      <w:r w:rsidRPr="003A50DD">
        <w:rPr>
          <w:rFonts w:asciiTheme="minorHAnsi" w:hAnsiTheme="minorHAnsi" w:cstheme="minorHAnsi"/>
          <w:lang w:val="ro-RO"/>
        </w:rPr>
        <w:t xml:space="preserve"> 2024, ora 12:00 (ora României);</w:t>
      </w:r>
    </w:p>
    <w:p w14:paraId="74B5B7D9"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11"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Pr="003A50DD">
        <w:rPr>
          <w:rFonts w:asciiTheme="minorHAnsi" w:hAnsiTheme="minorHAnsi" w:cstheme="minorHAnsi"/>
          <w:b/>
          <w:bCs/>
          <w:lang w:val="ro-RO" w:eastAsia="ro-RO"/>
        </w:rPr>
        <w:t>17 ianuarie 2024</w:t>
      </w:r>
      <w:r w:rsidRPr="003A50DD">
        <w:rPr>
          <w:rFonts w:asciiTheme="minorHAnsi" w:hAnsiTheme="minorHAnsi" w:cstheme="minorHAnsi"/>
          <w:lang w:val="ro-RO" w:eastAsia="ro-RO"/>
        </w:rPr>
        <w:t>;</w:t>
      </w:r>
      <w:bookmarkEnd w:id="4"/>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7FB7CE8A" w14:textId="77777777" w:rsidR="00320977" w:rsidRPr="003A50DD" w:rsidRDefault="00320977" w:rsidP="00320977">
      <w:pPr>
        <w:ind w:right="398"/>
        <w:jc w:val="both"/>
        <w:rPr>
          <w:rFonts w:asciiTheme="minorHAnsi" w:hAnsiTheme="minorHAnsi" w:cstheme="minorHAnsi"/>
          <w:i/>
          <w:lang w:val="ro-RO" w:eastAsia="ro-RO"/>
        </w:rPr>
      </w:pP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39EAE5D" w14:textId="77777777" w:rsidR="00C33828" w:rsidRPr="003A50DD" w:rsidRDefault="00C33828" w:rsidP="00E96634">
      <w:pPr>
        <w:tabs>
          <w:tab w:val="num" w:pos="360"/>
        </w:tabs>
        <w:suppressAutoHyphens/>
        <w:jc w:val="both"/>
        <w:rPr>
          <w:rFonts w:asciiTheme="minorHAnsi" w:hAnsiTheme="minorHAnsi" w:cstheme="minorHAnsi"/>
          <w:b/>
          <w:bCs/>
          <w:lang w:val="ro-RO"/>
        </w:rPr>
      </w:pPr>
    </w:p>
    <w:p w14:paraId="2B6C1CB9" w14:textId="3F1B351D"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În situația completării ordinii de zi a AGOA cu noi puncte, caz în care ordinea de zi completată va fi publicată în conformitate cu dispozițiile legale, Împuternicirile speciale actualizate pot fi obținute de pe website-ul Societății (</w:t>
      </w:r>
      <w:hyperlink r:id="rId12" w:history="1">
        <w:r w:rsidRPr="003A50DD">
          <w:rPr>
            <w:rStyle w:val="Hyperlink"/>
            <w:rFonts w:asciiTheme="minorHAnsi" w:hAnsiTheme="minorHAnsi" w:cstheme="minorHAnsi"/>
            <w:lang w:val="ro-RO"/>
          </w:rPr>
          <w:t>www.hidroelectrica.ro</w:t>
        </w:r>
      </w:hyperlink>
      <w:r w:rsidRPr="003A50DD">
        <w:rPr>
          <w:rFonts w:asciiTheme="minorHAnsi" w:hAnsiTheme="minorHAnsi" w:cstheme="minorHAnsi"/>
          <w:lang w:val="ro-RO"/>
        </w:rPr>
        <w:t xml:space="preserve">) și de la Registratura Societății, începând cu data de </w:t>
      </w:r>
      <w:r w:rsidRPr="003A50DD">
        <w:rPr>
          <w:rFonts w:asciiTheme="minorHAnsi" w:hAnsiTheme="minorHAnsi" w:cstheme="minorHAnsi"/>
          <w:b/>
          <w:bCs/>
          <w:lang w:val="ro-RO"/>
        </w:rPr>
        <w:t>8 ianuarie 2024</w:t>
      </w:r>
      <w:r w:rsidRPr="003A50DD">
        <w:rPr>
          <w:rFonts w:asciiTheme="minorHAnsi" w:hAnsiTheme="minorHAnsi" w:cstheme="minorHAnsi"/>
          <w:lang w:val="ro-RO"/>
        </w:rPr>
        <w:t>.</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3"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4"/>
      <w:footerReference w:type="even" r:id="rId15"/>
      <w:footerReference w:type="default" r:id="rId16"/>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9AC" w14:textId="4D1A59F4"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F228B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F228B8">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792CCDE"/>
    <w:lvl w:ilvl="0" w:tplc="F776EB1C">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00647">
    <w:abstractNumId w:val="9"/>
  </w:num>
  <w:num w:numId="2" w16cid:durableId="1076168599">
    <w:abstractNumId w:val="5"/>
  </w:num>
  <w:num w:numId="3" w16cid:durableId="1802452409">
    <w:abstractNumId w:val="11"/>
  </w:num>
  <w:num w:numId="4" w16cid:durableId="1097335863">
    <w:abstractNumId w:val="12"/>
  </w:num>
  <w:num w:numId="5" w16cid:durableId="814957809">
    <w:abstractNumId w:val="1"/>
  </w:num>
  <w:num w:numId="6" w16cid:durableId="1683587005">
    <w:abstractNumId w:val="4"/>
  </w:num>
  <w:num w:numId="7" w16cid:durableId="1161232461">
    <w:abstractNumId w:val="8"/>
  </w:num>
  <w:num w:numId="8" w16cid:durableId="1301811777">
    <w:abstractNumId w:val="2"/>
  </w:num>
  <w:num w:numId="9" w16cid:durableId="621959871">
    <w:abstractNumId w:val="0"/>
  </w:num>
  <w:num w:numId="10" w16cid:durableId="533008452">
    <w:abstractNumId w:val="10"/>
  </w:num>
  <w:num w:numId="11" w16cid:durableId="1494032204">
    <w:abstractNumId w:val="7"/>
  </w:num>
  <w:num w:numId="12" w16cid:durableId="1326784910">
    <w:abstractNumId w:val="6"/>
  </w:num>
  <w:num w:numId="13" w16cid:durableId="1692026881">
    <w:abstractNumId w:val="13"/>
  </w:num>
  <w:num w:numId="14" w16cid:durableId="2042822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24DE"/>
    <w:rsid w:val="000C272F"/>
    <w:rsid w:val="000D4FBB"/>
    <w:rsid w:val="000E4188"/>
    <w:rsid w:val="000F22C7"/>
    <w:rsid w:val="000F29CF"/>
    <w:rsid w:val="000F70CC"/>
    <w:rsid w:val="0010628D"/>
    <w:rsid w:val="001120AE"/>
    <w:rsid w:val="00112204"/>
    <w:rsid w:val="00136069"/>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531BB"/>
    <w:rsid w:val="0036101E"/>
    <w:rsid w:val="0036160B"/>
    <w:rsid w:val="003634CF"/>
    <w:rsid w:val="00383705"/>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F2E"/>
    <w:rsid w:val="00457328"/>
    <w:rsid w:val="004663A0"/>
    <w:rsid w:val="00467ADC"/>
    <w:rsid w:val="00487AB3"/>
    <w:rsid w:val="004C0902"/>
    <w:rsid w:val="004D7257"/>
    <w:rsid w:val="004E7402"/>
    <w:rsid w:val="0051695F"/>
    <w:rsid w:val="00524B79"/>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B16FE"/>
    <w:rsid w:val="007B56B3"/>
    <w:rsid w:val="007B6667"/>
    <w:rsid w:val="007B6BDC"/>
    <w:rsid w:val="007F05F2"/>
    <w:rsid w:val="00814534"/>
    <w:rsid w:val="00826346"/>
    <w:rsid w:val="00830AF8"/>
    <w:rsid w:val="00842512"/>
    <w:rsid w:val="00852CA4"/>
    <w:rsid w:val="008833F8"/>
    <w:rsid w:val="008A43F1"/>
    <w:rsid w:val="008B1986"/>
    <w:rsid w:val="008F5B60"/>
    <w:rsid w:val="00911E2B"/>
    <w:rsid w:val="00940842"/>
    <w:rsid w:val="00971AB8"/>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B0C10"/>
    <w:rsid w:val="00BD056C"/>
    <w:rsid w:val="00BE0AC8"/>
    <w:rsid w:val="00BE5355"/>
    <w:rsid w:val="00BE7796"/>
    <w:rsid w:val="00C02B52"/>
    <w:rsid w:val="00C04510"/>
    <w:rsid w:val="00C10437"/>
    <w:rsid w:val="00C30E24"/>
    <w:rsid w:val="00C33828"/>
    <w:rsid w:val="00C56D78"/>
    <w:rsid w:val="00C60354"/>
    <w:rsid w:val="00C60DC0"/>
    <w:rsid w:val="00C65B07"/>
    <w:rsid w:val="00C74C12"/>
    <w:rsid w:val="00C86CFA"/>
    <w:rsid w:val="00CA0478"/>
    <w:rsid w:val="00CA2BDF"/>
    <w:rsid w:val="00CA4B6C"/>
    <w:rsid w:val="00CA6E16"/>
    <w:rsid w:val="00CB14EC"/>
    <w:rsid w:val="00CC01EE"/>
    <w:rsid w:val="00CD0331"/>
    <w:rsid w:val="00CD1DFD"/>
    <w:rsid w:val="00CE68C2"/>
    <w:rsid w:val="00CF68D4"/>
    <w:rsid w:val="00D01A7A"/>
    <w:rsid w:val="00D0229D"/>
    <w:rsid w:val="00D06B10"/>
    <w:rsid w:val="00D26DA3"/>
    <w:rsid w:val="00D30686"/>
    <w:rsid w:val="00D30DC1"/>
    <w:rsid w:val="00D40867"/>
    <w:rsid w:val="00D44D2F"/>
    <w:rsid w:val="00D51351"/>
    <w:rsid w:val="00D5569C"/>
    <w:rsid w:val="00D63A0B"/>
    <w:rsid w:val="00D76371"/>
    <w:rsid w:val="00D83868"/>
    <w:rsid w:val="00D86461"/>
    <w:rsid w:val="00DA0189"/>
    <w:rsid w:val="00DA2A00"/>
    <w:rsid w:val="00DA4474"/>
    <w:rsid w:val="00DB2261"/>
    <w:rsid w:val="00DC079D"/>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styleId="UnresolvedMention">
    <w:name w:val="Unresolved Mention"/>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hyperlink" Target="https://www.hidroelectrica.ro/article/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droelectrica.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hidroelectrica.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http://www.hidroelectrica.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E63E-3F16-48E6-AEE3-1B930514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2023-10-19T16:11:00Z</dcterms:created>
  <dcterms:modified xsi:type="dcterms:W3CDTF">2023-12-19T13:33:00Z</dcterms:modified>
</cp:coreProperties>
</file>