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E79C" w14:textId="57102DE5" w:rsidR="00C608EB" w:rsidRPr="002A41AD" w:rsidRDefault="00BE749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HOT</w:t>
      </w:r>
      <w:r w:rsidR="004D5B45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RÂREA NR. </w:t>
      </w:r>
      <w:r w:rsidR="00AF3249">
        <w:rPr>
          <w:rFonts w:asciiTheme="minorHAnsi" w:hAnsiTheme="minorHAnsi" w:cstheme="minorHAnsi"/>
          <w:b/>
          <w:sz w:val="24"/>
          <w:szCs w:val="24"/>
          <w:lang w:eastAsia="ro-RO"/>
        </w:rPr>
        <w:t>7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CB7C89">
        <w:rPr>
          <w:rFonts w:asciiTheme="minorHAnsi" w:hAnsiTheme="minorHAnsi" w:cstheme="minorHAnsi"/>
          <w:b/>
          <w:sz w:val="24"/>
          <w:szCs w:val="24"/>
          <w:lang w:eastAsia="ro-RO"/>
        </w:rPr>
        <w:t>28 IUNIE (1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CB7C89">
        <w:rPr>
          <w:rFonts w:asciiTheme="minorHAnsi" w:hAnsiTheme="minorHAnsi" w:cstheme="minorHAnsi"/>
          <w:b/>
          <w:sz w:val="24"/>
          <w:szCs w:val="24"/>
          <w:lang w:eastAsia="ro-RO"/>
        </w:rPr>
        <w:t>IULIE</w:t>
      </w:r>
      <w:r w:rsidR="00BC225A">
        <w:rPr>
          <w:rFonts w:asciiTheme="minorHAnsi" w:hAnsiTheme="minorHAnsi" w:cstheme="minorHAnsi"/>
          <w:b/>
          <w:sz w:val="24"/>
          <w:szCs w:val="24"/>
          <w:lang w:eastAsia="ro-RO"/>
        </w:rPr>
        <w:t>)</w:t>
      </w:r>
      <w:r w:rsidR="002F2C40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2024</w:t>
      </w:r>
    </w:p>
    <w:p w14:paraId="26B9397E" w14:textId="77777777" w:rsidR="00BE7496" w:rsidRPr="002A41AD" w:rsidRDefault="00BE7496" w:rsidP="00BE749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EXTRAORDINARE A ACŢIONARILOR („AGEA”) </w:t>
      </w:r>
    </w:p>
    <w:p w14:paraId="7B12EF20" w14:textId="77777777" w:rsidR="00AA7C86" w:rsidRPr="002A41AD" w:rsidRDefault="00AA7C86" w:rsidP="00AA7C8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S.P.E.E.H. HIDROELECTRICA S.A.</w:t>
      </w:r>
    </w:p>
    <w:p w14:paraId="6C41DD12" w14:textId="77777777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4B958B3" w14:textId="3878B61C" w:rsidR="00BE7496" w:rsidRPr="002A41AD" w:rsidRDefault="006B23CA" w:rsidP="00BE74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2A41AD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4D5B45">
        <w:rPr>
          <w:rFonts w:asciiTheme="minorHAnsi" w:hAnsiTheme="minorHAnsi" w:cstheme="minorHAnsi"/>
          <w:b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723B" w:rsidRPr="002A41AD">
        <w:rPr>
          <w:rFonts w:asciiTheme="minorHAnsi" w:hAnsiTheme="minorHAnsi" w:cstheme="minorHAnsi"/>
          <w:b/>
          <w:sz w:val="24"/>
          <w:szCs w:val="24"/>
        </w:rPr>
        <w:t>EXTRA</w:t>
      </w:r>
      <w:r w:rsidRPr="002A41AD">
        <w:rPr>
          <w:rFonts w:asciiTheme="minorHAnsi" w:hAnsiTheme="minorHAnsi" w:cstheme="minorHAnsi"/>
          <w:b/>
          <w:sz w:val="24"/>
          <w:szCs w:val="24"/>
        </w:rPr>
        <w:t>ORDINARĂ A ACȚIONARILOR</w:t>
      </w:r>
      <w:r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sz w:val="24"/>
          <w:szCs w:val="24"/>
        </w:rPr>
        <w:t>Societății de Producere a Energiei Electrice în Hidrocentrale Hidroelectrica S.A. (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="00BE7496" w:rsidRPr="002A41AD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 xml:space="preserve">, „SPEEH Hidroelectrica SA" sau </w:t>
      </w:r>
      <w:r w:rsidR="00BE7496" w:rsidRPr="002A41AD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="00BE7496" w:rsidRPr="002A41AD">
        <w:rPr>
          <w:rFonts w:asciiTheme="minorHAnsi" w:hAnsiTheme="minorHAnsi" w:cstheme="minorHAnsi"/>
          <w:i/>
          <w:sz w:val="24"/>
          <w:szCs w:val="24"/>
        </w:rPr>
        <w:t>")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, </w:t>
      </w:r>
      <w:r w:rsidR="00BE749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societate </w:t>
      </w:r>
      <w:r w:rsidR="00517082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pe ac</w:t>
      </w:r>
      <w:r w:rsidR="004D5B45">
        <w:rPr>
          <w:rFonts w:asciiTheme="minorHAnsi" w:hAnsiTheme="minorHAnsi" w:cstheme="minorHAnsi"/>
          <w:bCs/>
          <w:sz w:val="24"/>
          <w:szCs w:val="24"/>
          <w:lang w:eastAsia="ro-RO"/>
        </w:rPr>
        <w:t>ț</w:t>
      </w:r>
      <w:r w:rsidR="00517082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iuni </w:t>
      </w:r>
      <w:r w:rsidR="00BE749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administrată în sistem dualist, înfiinţată şi funcţionând în conformitate cu legislaţia română, </w:t>
      </w:r>
      <w:r w:rsidR="00BE7496" w:rsidRPr="002A41AD">
        <w:rPr>
          <w:rFonts w:asciiTheme="minorHAnsi" w:hAnsiTheme="minorHAnsi" w:cstheme="minorHAnsi"/>
          <w:sz w:val="24"/>
          <w:szCs w:val="24"/>
        </w:rPr>
        <w:t>în</w:t>
      </w:r>
      <w:r w:rsidR="00AA7C86" w:rsidRPr="002A41AD">
        <w:rPr>
          <w:rFonts w:asciiTheme="minorHAnsi" w:hAnsiTheme="minorHAnsi" w:cstheme="minorHAnsi"/>
          <w:sz w:val="24"/>
          <w:szCs w:val="24"/>
        </w:rPr>
        <w:t>registrat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ă la 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>Oficiul Na</w:t>
      </w:r>
      <w:r w:rsidR="004D5B45">
        <w:rPr>
          <w:rFonts w:asciiTheme="minorHAnsi" w:hAnsiTheme="minorHAnsi" w:cstheme="minorHAnsi"/>
          <w:sz w:val="24"/>
          <w:szCs w:val="24"/>
          <w:lang w:eastAsia="ro-RO"/>
        </w:rPr>
        <w:t>ț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ional al Registrului Comerțului, </w:t>
      </w:r>
      <w:r w:rsidR="00BE7496" w:rsidRPr="002A41AD">
        <w:rPr>
          <w:rFonts w:asciiTheme="minorHAnsi" w:hAnsiTheme="minorHAnsi" w:cstheme="minorHAnsi"/>
          <w:iCs/>
          <w:sz w:val="24"/>
          <w:szCs w:val="24"/>
        </w:rPr>
        <w:t>Oficiul Registrului Comer</w:t>
      </w:r>
      <w:r w:rsidR="004D5B45">
        <w:rPr>
          <w:rFonts w:asciiTheme="minorHAnsi" w:hAnsiTheme="minorHAnsi" w:cstheme="minorHAnsi"/>
          <w:iCs/>
          <w:sz w:val="24"/>
          <w:szCs w:val="24"/>
        </w:rPr>
        <w:t>ț</w:t>
      </w:r>
      <w:r w:rsidR="00BE7496" w:rsidRPr="002A41AD">
        <w:rPr>
          <w:rFonts w:asciiTheme="minorHAnsi" w:hAnsiTheme="minorHAnsi" w:cstheme="minorHAnsi"/>
          <w:iCs/>
          <w:sz w:val="24"/>
          <w:szCs w:val="24"/>
        </w:rPr>
        <w:t xml:space="preserve">ului </w:t>
      </w:r>
      <w:r w:rsidR="00BE7496" w:rsidRPr="002A41AD">
        <w:rPr>
          <w:rFonts w:asciiTheme="minorHAnsi" w:hAnsiTheme="minorHAnsi" w:cstheme="minorHAnsi"/>
          <w:sz w:val="24"/>
          <w:szCs w:val="24"/>
        </w:rPr>
        <w:t>de pe l</w:t>
      </w:r>
      <w:r w:rsidR="004D5B45">
        <w:rPr>
          <w:rFonts w:asciiTheme="minorHAnsi" w:hAnsiTheme="minorHAnsi" w:cstheme="minorHAnsi"/>
          <w:sz w:val="24"/>
          <w:szCs w:val="24"/>
        </w:rPr>
        <w:t>â</w:t>
      </w:r>
      <w:r w:rsidR="00BE7496" w:rsidRPr="002A41AD">
        <w:rPr>
          <w:rFonts w:asciiTheme="minorHAnsi" w:hAnsiTheme="minorHAnsi" w:cstheme="minorHAnsi"/>
          <w:sz w:val="24"/>
          <w:szCs w:val="24"/>
        </w:rPr>
        <w:t>ng</w:t>
      </w:r>
      <w:r w:rsidR="004D5B45">
        <w:rPr>
          <w:rFonts w:asciiTheme="minorHAnsi" w:hAnsiTheme="minorHAnsi" w:cstheme="minorHAnsi"/>
          <w:sz w:val="24"/>
          <w:szCs w:val="24"/>
        </w:rPr>
        <w:t>ă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 Tribunalul Bucureşti sub nr. J40/7426/2000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Cod Unic de </w:t>
      </w:r>
      <w:r w:rsidR="004D5B45">
        <w:rPr>
          <w:rFonts w:asciiTheme="minorHAnsi" w:hAnsiTheme="minorHAnsi" w:cstheme="minorHAnsi"/>
          <w:sz w:val="24"/>
          <w:szCs w:val="24"/>
        </w:rPr>
        <w:t>Î</w:t>
      </w:r>
      <w:r w:rsidR="00BE7496" w:rsidRPr="002A41AD">
        <w:rPr>
          <w:rFonts w:asciiTheme="minorHAnsi" w:hAnsiTheme="minorHAnsi" w:cstheme="minorHAnsi"/>
          <w:sz w:val="24"/>
          <w:szCs w:val="24"/>
        </w:rPr>
        <w:t>nregistrare 13267213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AA7C86" w:rsidRPr="002A41AD">
        <w:rPr>
          <w:rFonts w:asciiTheme="minorHAnsi" w:hAnsiTheme="minorHAnsi" w:cstheme="minorHAnsi"/>
          <w:sz w:val="24"/>
          <w:szCs w:val="24"/>
        </w:rPr>
        <w:t>cod de Înregistrare Fiscal</w:t>
      </w:r>
      <w:r w:rsidR="00AA7C86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AA7C86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BE7496" w:rsidRPr="002A41AD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BE7496" w:rsidRPr="002A41AD">
        <w:rPr>
          <w:rFonts w:asciiTheme="minorHAnsi" w:hAnsiTheme="minorHAnsi" w:cstheme="minorHAnsi"/>
          <w:sz w:val="24"/>
          <w:szCs w:val="24"/>
        </w:rPr>
        <w:t>011171</w:t>
      </w:r>
      <w:r w:rsidR="00BE7496" w:rsidRPr="002A41AD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>,</w:t>
      </w:r>
      <w:r w:rsidR="004D5B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>întrunit</w:t>
      </w:r>
      <w:r w:rsidR="00BE7496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BE7496" w:rsidRPr="002A41AD">
        <w:rPr>
          <w:rFonts w:asciiTheme="minorHAnsi" w:hAnsiTheme="minorHAnsi" w:cstheme="minorHAnsi"/>
          <w:b/>
          <w:sz w:val="24"/>
          <w:szCs w:val="24"/>
        </w:rPr>
        <w:t xml:space="preserve"> în mod legal şi statutar la prima convocare,</w:t>
      </w:r>
      <w:r w:rsidR="00BE7496" w:rsidRPr="002A41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DF1E58">
        <w:rPr>
          <w:rFonts w:asciiTheme="minorHAnsi" w:hAnsiTheme="minorHAnsi" w:cstheme="minorHAnsi"/>
          <w:b/>
          <w:sz w:val="24"/>
          <w:szCs w:val="24"/>
        </w:rPr>
        <w:t>28 iuni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>e 2024 începând cu ora 1</w:t>
      </w:r>
      <w:r w:rsidR="008C6E5E" w:rsidRPr="002A41AD">
        <w:rPr>
          <w:rFonts w:asciiTheme="minorHAnsi" w:hAnsiTheme="minorHAnsi" w:cstheme="minorHAnsi"/>
          <w:b/>
          <w:sz w:val="24"/>
          <w:szCs w:val="24"/>
        </w:rPr>
        <w:t>4</w:t>
      </w:r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1" w:name="_Hlk123221671"/>
      <w:r w:rsidR="008C6E5E" w:rsidRPr="002A41AD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2" w:name="_Hlk152159999"/>
      <w:r w:rsidR="008C6E5E" w:rsidRPr="002A41AD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8C6E5E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1"/>
      <w:r w:rsidR="008C6E5E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8C6E5E" w:rsidRPr="002A41AD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8C6E5E" w:rsidRPr="002A41AD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8C6E5E" w:rsidRPr="002A41AD">
        <w:rPr>
          <w:rFonts w:asciiTheme="minorHAnsi" w:hAnsiTheme="minorHAnsi" w:cstheme="minorHAnsi"/>
          <w:b/>
          <w:sz w:val="24"/>
          <w:szCs w:val="24"/>
        </w:rPr>
        <w:t>ti</w:t>
      </w:r>
      <w:bookmarkEnd w:id="2"/>
      <w:r w:rsidR="00880FB4" w:rsidRPr="002A41A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80FB4" w:rsidRPr="002A41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7496" w:rsidRPr="002A41AD">
        <w:rPr>
          <w:rFonts w:asciiTheme="minorHAnsi" w:hAnsiTheme="minorHAnsi" w:cstheme="minorHAnsi"/>
          <w:bCs/>
          <w:sz w:val="24"/>
          <w:szCs w:val="24"/>
        </w:rPr>
        <w:t xml:space="preserve">în conformitate cu prevederile cerute de lege şi cu prevederile Actului Constitutiv al Societăţii, </w:t>
      </w:r>
      <w:r w:rsidR="00BE7496" w:rsidRPr="002A41AD">
        <w:rPr>
          <w:rFonts w:asciiTheme="minorHAnsi" w:hAnsiTheme="minorHAnsi" w:cstheme="minorHAnsi"/>
          <w:sz w:val="24"/>
          <w:szCs w:val="24"/>
        </w:rPr>
        <w:t>anexa la Hot</w:t>
      </w:r>
      <w:r w:rsidR="004D5B45">
        <w:rPr>
          <w:rFonts w:asciiTheme="minorHAnsi" w:hAnsiTheme="minorHAnsi" w:cstheme="minorHAnsi"/>
          <w:sz w:val="24"/>
          <w:szCs w:val="24"/>
        </w:rPr>
        <w:t>ă</w:t>
      </w:r>
      <w:r w:rsidR="00BE7496" w:rsidRPr="002A41AD">
        <w:rPr>
          <w:rFonts w:asciiTheme="minorHAnsi" w:hAnsiTheme="minorHAnsi" w:cstheme="minorHAnsi"/>
          <w:sz w:val="24"/>
          <w:szCs w:val="24"/>
        </w:rPr>
        <w:t>r</w:t>
      </w:r>
      <w:r w:rsidR="004D5B45">
        <w:rPr>
          <w:rFonts w:asciiTheme="minorHAnsi" w:hAnsiTheme="minorHAnsi" w:cstheme="minorHAnsi"/>
          <w:sz w:val="24"/>
          <w:szCs w:val="24"/>
        </w:rPr>
        <w:t>â</w:t>
      </w:r>
      <w:r w:rsidR="00BE7496" w:rsidRPr="002A41AD">
        <w:rPr>
          <w:rFonts w:asciiTheme="minorHAnsi" w:hAnsiTheme="minorHAnsi" w:cstheme="minorHAnsi"/>
          <w:sz w:val="24"/>
          <w:szCs w:val="24"/>
        </w:rPr>
        <w:t xml:space="preserve">rea AGEA nr. 16 din 22.06.2023, </w:t>
      </w:r>
    </w:p>
    <w:p w14:paraId="45AD0AD7" w14:textId="758CA3AA" w:rsidR="00C608EB" w:rsidRPr="002A41AD" w:rsidRDefault="00A06BEA" w:rsidP="00BE74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sz w:val="24"/>
          <w:szCs w:val="24"/>
        </w:rPr>
        <w:t xml:space="preserve">Cu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i, de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in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2A41AD">
        <w:rPr>
          <w:rFonts w:asciiTheme="minorHAnsi" w:hAnsiTheme="minorHAnsi" w:cstheme="minorHAnsi"/>
          <w:sz w:val="24"/>
          <w:szCs w:val="24"/>
        </w:rPr>
        <w:t>nd un num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2A41AD">
        <w:rPr>
          <w:rFonts w:asciiTheme="minorHAnsi" w:hAnsiTheme="minorHAnsi" w:cstheme="minorHAnsi"/>
          <w:sz w:val="24"/>
          <w:szCs w:val="24"/>
        </w:rPr>
        <w:t>r</w:t>
      </w:r>
      <w:r w:rsidR="00826CA4" w:rsidRPr="002A41AD">
        <w:rPr>
          <w:rFonts w:asciiTheme="minorHAnsi" w:hAnsiTheme="minorHAnsi" w:cstheme="minorHAnsi"/>
          <w:sz w:val="24"/>
          <w:szCs w:val="24"/>
        </w:rPr>
        <w:t xml:space="preserve"> de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2A41AD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2A41AD">
        <w:rPr>
          <w:rFonts w:asciiTheme="minorHAnsi" w:hAnsiTheme="minorHAnsi" w:cstheme="minorHAnsi"/>
          <w:sz w:val="24"/>
          <w:szCs w:val="24"/>
        </w:rPr>
        <w:t>ac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2A41AD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nd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2A41AD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2A41AD">
        <w:rPr>
          <w:rFonts w:asciiTheme="minorHAnsi" w:hAnsiTheme="minorHAnsi" w:cstheme="minorHAnsi"/>
          <w:sz w:val="24"/>
          <w:szCs w:val="24"/>
        </w:rPr>
        <w:t>v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2A41AD">
        <w:rPr>
          <w:rFonts w:asciiTheme="minorHAnsi" w:hAnsiTheme="minorHAnsi" w:cstheme="minorHAnsi"/>
          <w:sz w:val="24"/>
          <w:szCs w:val="24"/>
        </w:rPr>
        <w:t>rsat</w:t>
      </w:r>
      <w:r w:rsidR="00580C34" w:rsidRPr="002A41AD">
        <w:rPr>
          <w:rFonts w:asciiTheme="minorHAnsi" w:hAnsiTheme="minorHAnsi" w:cstheme="minorHAnsi"/>
          <w:sz w:val="24"/>
          <w:szCs w:val="24"/>
        </w:rPr>
        <w:t xml:space="preserve"> şi </w:t>
      </w:r>
      <w:r w:rsidRPr="002A41AD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2A41AD">
        <w:rPr>
          <w:rFonts w:asciiTheme="minorHAnsi" w:hAnsiTheme="minorHAnsi" w:cstheme="minorHAnsi"/>
          <w:sz w:val="24"/>
          <w:szCs w:val="24"/>
        </w:rPr>
        <w:t>%</w:t>
      </w:r>
      <w:r w:rsidR="004C2EA3" w:rsidRPr="002A41AD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2A41AD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2A41AD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2A41AD">
        <w:rPr>
          <w:rFonts w:asciiTheme="minorHAnsi" w:hAnsiTheme="minorHAnsi" w:cstheme="minorHAnsi"/>
          <w:sz w:val="24"/>
          <w:szCs w:val="24"/>
        </w:rPr>
        <w:t>,</w:t>
      </w:r>
      <w:r w:rsidR="00FC2C52" w:rsidRPr="002A41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0556848E" w:rsidR="003356AC" w:rsidRPr="002A41A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 xml:space="preserve">Convocarea </w:t>
      </w:r>
      <w:r w:rsidR="00A6723B" w:rsidRPr="002A41AD">
        <w:rPr>
          <w:rFonts w:asciiTheme="minorHAnsi" w:hAnsiTheme="minorHAnsi" w:cstheme="minorHAnsi"/>
          <w:lang w:val="ro-RO"/>
        </w:rPr>
        <w:t>AGEA</w:t>
      </w:r>
      <w:r w:rsidRPr="002A41AD">
        <w:rPr>
          <w:rFonts w:asciiTheme="minorHAnsi" w:hAnsiTheme="minorHAnsi" w:cstheme="minorHAnsi"/>
          <w:lang w:val="ro-RO"/>
        </w:rPr>
        <w:t xml:space="preserve">  publicată în Monitorul Oficial al României, Partea a IV-a, </w:t>
      </w:r>
      <w:r w:rsidR="001870DE" w:rsidRPr="002A41AD">
        <w:rPr>
          <w:rFonts w:asciiTheme="minorHAnsi" w:hAnsiTheme="minorHAnsi" w:cstheme="minorHAnsi"/>
          <w:lang w:val="ro-RO"/>
        </w:rPr>
        <w:t xml:space="preserve">nr. </w:t>
      </w:r>
      <w:r w:rsidR="00C100B8">
        <w:rPr>
          <w:rFonts w:asciiTheme="minorHAnsi" w:hAnsiTheme="minorHAnsi" w:cstheme="minorHAnsi"/>
          <w:lang w:val="ro-RO"/>
        </w:rPr>
        <w:t>.....</w:t>
      </w:r>
      <w:r w:rsidR="001870DE" w:rsidRPr="002A41AD">
        <w:rPr>
          <w:rFonts w:asciiTheme="minorHAnsi" w:hAnsiTheme="minorHAnsi" w:cstheme="minorHAnsi"/>
          <w:lang w:val="ro-RO"/>
        </w:rPr>
        <w:t xml:space="preserve"> </w:t>
      </w:r>
      <w:r w:rsidRPr="002A41AD">
        <w:rPr>
          <w:rFonts w:asciiTheme="minorHAnsi" w:hAnsiTheme="minorHAnsi" w:cstheme="minorHAnsi"/>
          <w:lang w:val="ro-RO"/>
        </w:rPr>
        <w:t xml:space="preserve">din data de </w:t>
      </w:r>
      <w:r w:rsidR="00DF1E58">
        <w:rPr>
          <w:rFonts w:asciiTheme="minorHAnsi" w:hAnsiTheme="minorHAnsi" w:cstheme="minorHAnsi"/>
          <w:b/>
          <w:bCs/>
          <w:lang w:val="ro-RO"/>
        </w:rPr>
        <w:t>28 mai 2024</w:t>
      </w:r>
      <w:r w:rsidR="00880FB4" w:rsidRPr="002A41AD">
        <w:rPr>
          <w:rFonts w:asciiTheme="minorHAnsi" w:hAnsiTheme="minorHAnsi" w:cstheme="minorHAnsi"/>
          <w:lang w:val="ro-RO"/>
        </w:rPr>
        <w:t xml:space="preserve"> </w:t>
      </w:r>
      <w:r w:rsidRPr="002A41AD">
        <w:rPr>
          <w:rFonts w:asciiTheme="minorHAnsi" w:hAnsiTheme="minorHAnsi" w:cstheme="minorHAnsi"/>
          <w:lang w:val="ro-RO"/>
        </w:rPr>
        <w:t xml:space="preserve">şi în ziarul </w:t>
      </w:r>
      <w:r w:rsidR="004F0850" w:rsidRPr="002A41AD">
        <w:rPr>
          <w:rFonts w:asciiTheme="minorHAnsi" w:hAnsiTheme="minorHAnsi" w:cstheme="minorHAnsi"/>
          <w:lang w:val="ro-RO"/>
        </w:rPr>
        <w:t xml:space="preserve">„România Liberă” nr. </w:t>
      </w:r>
      <w:r w:rsidR="004F42E7">
        <w:rPr>
          <w:rFonts w:asciiTheme="minorHAnsi" w:hAnsiTheme="minorHAnsi" w:cstheme="minorHAnsi"/>
          <w:lang w:val="ro-RO"/>
        </w:rPr>
        <w:t>______</w:t>
      </w:r>
      <w:r w:rsidRPr="002A41AD">
        <w:rPr>
          <w:rFonts w:asciiTheme="minorHAnsi" w:hAnsiTheme="minorHAnsi" w:cstheme="minorHAnsi"/>
          <w:lang w:val="ro-RO"/>
        </w:rPr>
        <w:t xml:space="preserve">din data de </w:t>
      </w:r>
      <w:r w:rsidR="00DF1E58">
        <w:rPr>
          <w:rFonts w:asciiTheme="minorHAnsi" w:hAnsiTheme="minorHAnsi" w:cstheme="minorHAnsi"/>
          <w:b/>
          <w:bCs/>
          <w:lang w:val="ro-RO"/>
        </w:rPr>
        <w:t>28 mai 2024</w:t>
      </w:r>
      <w:r w:rsidRPr="002A41AD">
        <w:rPr>
          <w:rFonts w:asciiTheme="minorHAnsi" w:hAnsiTheme="minorHAnsi" w:cstheme="minorHAnsi"/>
          <w:lang w:val="ro-RO"/>
        </w:rPr>
        <w:t xml:space="preserve">, precum şi, la data de </w:t>
      </w:r>
      <w:r w:rsidR="00DF1E58">
        <w:rPr>
          <w:rFonts w:asciiTheme="minorHAnsi" w:hAnsiTheme="minorHAnsi" w:cstheme="minorHAnsi"/>
          <w:b/>
          <w:bCs/>
          <w:lang w:val="ro-RO"/>
        </w:rPr>
        <w:t>27 mai 2024</w:t>
      </w:r>
      <w:r w:rsidRPr="002A41AD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2A41AD">
          <w:rPr>
            <w:rStyle w:val="Hyperlink"/>
            <w:rFonts w:asciiTheme="minorHAnsi" w:hAnsiTheme="minorHAnsi" w:cstheme="minorHAnsi"/>
            <w:color w:val="auto"/>
            <w:lang w:val="ro-RO"/>
          </w:rPr>
          <w:t>www.hidroelectrica.ro</w:t>
        </w:r>
      </w:hyperlink>
      <w:r w:rsidRPr="002A41AD">
        <w:rPr>
          <w:rFonts w:asciiTheme="minorHAnsi" w:hAnsiTheme="minorHAnsi" w:cstheme="minorHAnsi"/>
          <w:lang w:val="ro-RO"/>
        </w:rPr>
        <w:t xml:space="preserve"> , secţiunea Relaţia cu Investitorii &gt; Adunarea Generală a Acţionarilor;</w:t>
      </w:r>
    </w:p>
    <w:p w14:paraId="4630E39F" w14:textId="09EF1662" w:rsidR="00C608EB" w:rsidRPr="002A41AD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2A41AD">
        <w:rPr>
          <w:rFonts w:asciiTheme="minorHAnsi" w:hAnsiTheme="minorHAnsi" w:cstheme="minorHAnsi"/>
          <w:lang w:val="ro-RO"/>
        </w:rPr>
        <w:t xml:space="preserve">aplicabil </w:t>
      </w:r>
      <w:r w:rsidRPr="002A41AD">
        <w:rPr>
          <w:rFonts w:asciiTheme="minorHAnsi" w:hAnsiTheme="minorHAnsi" w:cstheme="minorHAnsi"/>
          <w:lang w:val="ro-RO"/>
        </w:rPr>
        <w:t>de la data de 12 iulie 2023</w:t>
      </w:r>
      <w:r w:rsidR="00A23AA1" w:rsidRPr="002A41AD">
        <w:rPr>
          <w:rFonts w:asciiTheme="minorHAnsi" w:hAnsiTheme="minorHAnsi" w:cstheme="minorHAnsi"/>
          <w:lang w:val="ro-RO"/>
        </w:rPr>
        <w:t>, anexa la Hotararea AGEA nr. 16 din 22.06.2023</w:t>
      </w:r>
      <w:r w:rsidR="00F71529" w:rsidRPr="002A41AD">
        <w:rPr>
          <w:rFonts w:asciiTheme="minorHAnsi" w:hAnsiTheme="minorHAnsi" w:cstheme="minorHAnsi"/>
          <w:lang w:val="ro-RO"/>
        </w:rPr>
        <w:t xml:space="preserve"> (Actul Constitutiv)</w:t>
      </w:r>
      <w:r w:rsidR="00580C34" w:rsidRPr="002A41AD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2A41A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2A41AD">
        <w:rPr>
          <w:rFonts w:asciiTheme="minorHAnsi" w:hAnsiTheme="minorHAnsi" w:cstheme="minorHAnsi"/>
          <w:lang w:val="ro-RO"/>
        </w:rPr>
        <w:t xml:space="preserve"> şi </w:t>
      </w:r>
      <w:r w:rsidRPr="002A41AD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2A41AD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58F11961" w:rsidR="00C608EB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2A41AD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2A41AD">
        <w:rPr>
          <w:rFonts w:asciiTheme="minorHAnsi" w:hAnsiTheme="minorHAnsi" w:cstheme="minorHAnsi"/>
          <w:lang w:val="ro-RO"/>
        </w:rPr>
        <w:t xml:space="preserve"> şi </w:t>
      </w:r>
      <w:r w:rsidRPr="002A41AD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2A41AD">
        <w:rPr>
          <w:rFonts w:asciiTheme="minorHAnsi" w:hAnsiTheme="minorHAnsi" w:cstheme="minorHAnsi"/>
          <w:lang w:val="ro-RO"/>
        </w:rPr>
        <w:t>,</w:t>
      </w:r>
    </w:p>
    <w:p w14:paraId="346781F8" w14:textId="77777777" w:rsidR="00CB7DA8" w:rsidRPr="002A41AD" w:rsidRDefault="00CB7DA8" w:rsidP="00713A54">
      <w:pPr>
        <w:pStyle w:val="ListParagraph"/>
        <w:ind w:left="360"/>
        <w:jc w:val="both"/>
        <w:rPr>
          <w:rFonts w:asciiTheme="minorHAnsi" w:hAnsiTheme="minorHAnsi" w:cstheme="minorHAnsi"/>
          <w:lang w:val="ro-RO"/>
        </w:rPr>
      </w:pPr>
    </w:p>
    <w:p w14:paraId="608187BC" w14:textId="0DE9F73C" w:rsidR="00C608EB" w:rsidRPr="002A41AD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A HOTĂRÂT ASUPRA PUNCTELOR AFLATE PE </w:t>
      </w:r>
      <w:r w:rsidR="00AA7C86" w:rsidRPr="002A41AD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723B" w:rsidRPr="002A41AD">
        <w:rPr>
          <w:rFonts w:asciiTheme="minorHAnsi" w:hAnsiTheme="minorHAnsi" w:cstheme="minorHAnsi"/>
          <w:b/>
          <w:bCs/>
          <w:sz w:val="24"/>
          <w:szCs w:val="24"/>
        </w:rPr>
        <w:t>AGEA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7F3C2FFD" w14:textId="5F0872B9" w:rsidR="00897481" w:rsidRPr="00D3272A" w:rsidRDefault="00A6723B" w:rsidP="00D3272A">
      <w:pPr>
        <w:pStyle w:val="ListParagraph"/>
        <w:numPr>
          <w:ilvl w:val="0"/>
          <w:numId w:val="8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D3272A">
        <w:rPr>
          <w:rFonts w:asciiTheme="minorHAnsi" w:hAnsiTheme="minorHAnsi" w:cstheme="minorHAnsi"/>
          <w:b/>
          <w:bCs/>
        </w:rPr>
        <w:t>AGEA</w:t>
      </w:r>
      <w:r w:rsidR="00C608EB" w:rsidRPr="00D3272A">
        <w:rPr>
          <w:rFonts w:asciiTheme="minorHAnsi" w:hAnsiTheme="minorHAnsi" w:cstheme="minorHAnsi"/>
          <w:b/>
          <w:bCs/>
        </w:rPr>
        <w:t xml:space="preserve"> </w:t>
      </w:r>
      <w:r w:rsidR="00175750" w:rsidRPr="00D3272A">
        <w:rPr>
          <w:rFonts w:asciiTheme="minorHAnsi" w:hAnsiTheme="minorHAnsi" w:cstheme="minorHAnsi"/>
          <w:b/>
          <w:bCs/>
        </w:rPr>
        <w:t>[</w:t>
      </w:r>
      <w:r w:rsidR="00C608EB" w:rsidRPr="00D3272A">
        <w:rPr>
          <w:rFonts w:asciiTheme="minorHAnsi" w:hAnsiTheme="minorHAnsi" w:cstheme="minorHAnsi"/>
          <w:b/>
          <w:bCs/>
        </w:rPr>
        <w:t xml:space="preserve">APROBĂ </w:t>
      </w:r>
      <w:r w:rsidR="00BC65AB" w:rsidRPr="00D3272A">
        <w:rPr>
          <w:rFonts w:asciiTheme="minorHAnsi" w:hAnsiTheme="minorHAnsi" w:cstheme="minorHAnsi"/>
          <w:b/>
          <w:bCs/>
        </w:rPr>
        <w:t>/ RESPINGE</w:t>
      </w:r>
      <w:r w:rsidR="00BC225A">
        <w:rPr>
          <w:rFonts w:asciiTheme="minorHAnsi" w:hAnsiTheme="minorHAnsi" w:cstheme="minorHAnsi"/>
          <w:b/>
          <w:bCs/>
        </w:rPr>
        <w:t>]</w:t>
      </w:r>
      <w:r w:rsidR="00AF6F2B">
        <w:rPr>
          <w:rFonts w:asciiTheme="minorHAnsi" w:hAnsiTheme="minorHAnsi" w:cstheme="minorHAnsi"/>
          <w:b/>
          <w:bCs/>
        </w:rPr>
        <w:t xml:space="preserve"> </w:t>
      </w:r>
      <w:r w:rsidR="00AF6F2B" w:rsidRPr="00BE2F54">
        <w:rPr>
          <w:rFonts w:asciiTheme="minorHAnsi" w:hAnsiTheme="minorHAnsi" w:cstheme="minorHAnsi"/>
          <w:b/>
          <w:bCs/>
        </w:rPr>
        <w:t>documenta</w:t>
      </w:r>
      <w:r w:rsidR="004D5B45">
        <w:rPr>
          <w:rFonts w:asciiTheme="minorHAnsi" w:hAnsiTheme="minorHAnsi" w:cstheme="minorHAnsi"/>
          <w:b/>
          <w:bCs/>
        </w:rPr>
        <w:t>ț</w:t>
      </w:r>
      <w:r w:rsidR="00AF6F2B" w:rsidRPr="00BE2F54">
        <w:rPr>
          <w:rFonts w:asciiTheme="minorHAnsi" w:hAnsiTheme="minorHAnsi" w:cstheme="minorHAnsi"/>
          <w:b/>
          <w:bCs/>
        </w:rPr>
        <w:t>iile</w:t>
      </w:r>
      <w:r w:rsidR="00D3272A" w:rsidRPr="00BE2F54">
        <w:rPr>
          <w:rFonts w:asciiTheme="minorHAnsi" w:hAnsiTheme="minorHAnsi" w:cstheme="minorHAnsi"/>
          <w:b/>
        </w:rPr>
        <w:t xml:space="preserve"> pe baza cărora urmează să se obțină Certificatul de Atestare a Dreptului de Proprietate asupra terenurilor aflate în patrimoniul S.P.E.E.H. </w:t>
      </w:r>
      <w:r w:rsidR="00D3272A" w:rsidRPr="00BE2F54">
        <w:rPr>
          <w:rFonts w:asciiTheme="minorHAnsi" w:hAnsiTheme="minorHAnsi" w:cstheme="minorHAnsi"/>
          <w:b/>
        </w:rPr>
        <w:lastRenderedPageBreak/>
        <w:t>Hidroelectrica S.A ocupate de incintele: CHE Sadu V - Clădire locuințe pază baraj Negovanu; Baraj Negovanu – Casa vanelor golire prin baraj, disipator de energie; CHE Sadu V – Teren împrejmuire casa vane, casa vanelor și castel de echilibru; CHE Sadu V – Castel de echilibru Sădurel</w:t>
      </w:r>
      <w:r w:rsidR="00D3272A" w:rsidRPr="00BE2F54">
        <w:rPr>
          <w:rFonts w:asciiTheme="minorHAnsi" w:hAnsiTheme="minorHAnsi" w:cstheme="minorHAnsi"/>
          <w:b/>
          <w:i/>
          <w:iCs/>
        </w:rPr>
        <w:t>.</w:t>
      </w:r>
    </w:p>
    <w:p w14:paraId="23BAE7E5" w14:textId="77777777" w:rsidR="00897481" w:rsidRPr="002A41AD" w:rsidRDefault="00897481" w:rsidP="0089748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0CACB69" w14:textId="702397A9" w:rsidR="00C608EB" w:rsidRPr="002A41AD" w:rsidRDefault="00826CA4" w:rsidP="0089748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 xml:space="preserve">cu </w:t>
      </w:r>
      <w:r w:rsidR="00580C34" w:rsidRPr="002A41AD">
        <w:rPr>
          <w:rFonts w:asciiTheme="minorHAnsi" w:hAnsiTheme="minorHAnsi" w:cstheme="minorHAnsi"/>
          <w:b/>
          <w:bCs/>
          <w:lang w:val="ro-RO"/>
        </w:rPr>
        <w:t xml:space="preserve">un </w:t>
      </w:r>
      <w:r w:rsidR="001D3F56" w:rsidRPr="002A41AD">
        <w:rPr>
          <w:rFonts w:asciiTheme="minorHAnsi" w:hAnsiTheme="minorHAnsi" w:cstheme="minorHAnsi"/>
          <w:b/>
          <w:bCs/>
          <w:lang w:val="ro-RO"/>
        </w:rPr>
        <w:t>număr</w:t>
      </w:r>
      <w:r w:rsidR="00580C34" w:rsidRPr="002A41AD">
        <w:rPr>
          <w:rFonts w:asciiTheme="minorHAnsi" w:hAnsiTheme="minorHAnsi" w:cstheme="minorHAnsi"/>
          <w:b/>
          <w:bCs/>
          <w:lang w:val="ro-RO"/>
        </w:rPr>
        <w:t xml:space="preserve"> de ____________  </w:t>
      </w:r>
      <w:r w:rsidRPr="002A41AD">
        <w:rPr>
          <w:rFonts w:asciiTheme="minorHAnsi" w:hAnsiTheme="minorHAnsi" w:cstheme="minorHAnsi"/>
          <w:b/>
          <w:bCs/>
          <w:lang w:val="ro-RO"/>
        </w:rPr>
        <w:t xml:space="preserve">voturi </w:t>
      </w:r>
      <w:r w:rsidR="00580C34" w:rsidRPr="002A41AD">
        <w:rPr>
          <w:rFonts w:asciiTheme="minorHAnsi" w:hAnsiTheme="minorHAnsi" w:cstheme="minorHAnsi"/>
          <w:b/>
          <w:bCs/>
          <w:lang w:val="ro-RO"/>
        </w:rPr>
        <w:t>reprezent</w:t>
      </w:r>
      <w:r w:rsidR="00580C34"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="00580C34" w:rsidRPr="002A41AD">
        <w:rPr>
          <w:rFonts w:asciiTheme="minorHAnsi" w:hAnsiTheme="minorHAnsi" w:cstheme="minorHAnsi"/>
          <w:b/>
          <w:bCs/>
          <w:lang w:val="ro-RO"/>
        </w:rPr>
        <w:t>nd</w:t>
      </w:r>
      <w:r w:rsidRPr="002A41AD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580C34" w:rsidRPr="002A41AD">
        <w:rPr>
          <w:rFonts w:asciiTheme="minorHAnsi" w:hAnsiTheme="minorHAnsi" w:cstheme="minorHAnsi"/>
          <w:b/>
          <w:bCs/>
          <w:lang w:val="ro-RO"/>
        </w:rPr>
        <w:t>____</w:t>
      </w:r>
      <w:r w:rsidRPr="002A41AD">
        <w:rPr>
          <w:rFonts w:asciiTheme="minorHAnsi" w:hAnsiTheme="minorHAnsi" w:cstheme="minorHAnsi"/>
          <w:b/>
          <w:bCs/>
          <w:lang w:val="ro-RO"/>
        </w:rPr>
        <w:t>% din voturile</w:t>
      </w:r>
      <w:r w:rsidR="00B925B8" w:rsidRPr="002A41AD">
        <w:rPr>
          <w:rFonts w:asciiTheme="minorHAnsi" w:hAnsiTheme="minorHAnsi" w:cstheme="minorHAnsi"/>
          <w:b/>
          <w:bCs/>
          <w:lang w:val="ro-RO"/>
        </w:rPr>
        <w:t xml:space="preserve"> de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="00B925B8" w:rsidRPr="002A41AD">
        <w:rPr>
          <w:rFonts w:asciiTheme="minorHAnsi" w:hAnsiTheme="minorHAnsi" w:cstheme="minorHAnsi"/>
          <w:b/>
          <w:bCs/>
          <w:lang w:val="ro-RO"/>
        </w:rPr>
        <w:t>inute de ac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="00B925B8"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="00B925B8"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="00B925B8" w:rsidRPr="002A41AD">
        <w:rPr>
          <w:rFonts w:asciiTheme="minorHAnsi" w:hAnsiTheme="minorHAnsi" w:cstheme="minorHAnsi"/>
          <w:b/>
          <w:bCs/>
          <w:lang w:val="ro-RO"/>
        </w:rPr>
        <w:t>i</w:t>
      </w:r>
      <w:r w:rsidR="001D3F56" w:rsidRPr="002A41AD">
        <w:rPr>
          <w:rFonts w:asciiTheme="minorHAnsi" w:hAnsiTheme="minorHAnsi" w:cstheme="minorHAnsi"/>
          <w:b/>
          <w:bCs/>
          <w:lang w:val="ro-RO"/>
        </w:rPr>
        <w:t>.</w:t>
      </w:r>
    </w:p>
    <w:p w14:paraId="5990092C" w14:textId="223927A4" w:rsidR="00E21439" w:rsidRPr="002A41AD" w:rsidRDefault="00E21439" w:rsidP="00E21439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Pentru punctul 1 de pe ordinea de zi au fost prezen</w:t>
      </w:r>
      <w:r w:rsidR="004D5B45">
        <w:rPr>
          <w:rFonts w:asciiTheme="minorHAnsi" w:hAnsiTheme="minorHAnsi" w:cstheme="minorHAnsi"/>
          <w:sz w:val="24"/>
          <w:szCs w:val="24"/>
          <w:lang w:val="fr-FR"/>
        </w:rPr>
        <w:t>ț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>i sau reprezentaţi în mod valabil acţionari deţinând _________drepturi de vot, reprezentând _________% din capitalul social şi __________% din totalul drepturilor de vot.</w:t>
      </w:r>
    </w:p>
    <w:p w14:paraId="05BCC763" w14:textId="52443614" w:rsidR="00E21439" w:rsidRPr="002A41AD" w:rsidRDefault="00E21439" w:rsidP="00E21439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fost exprimat valabil un număr de __________voturi reprezentând _________acţiuni, ___________% din capitalul social, __________% din totalul drepturilor de vot deținute de acționarii prezenți sau reprezentați în mod valabil și ___________% din totalul drepturilor de vot. </w:t>
      </w:r>
    </w:p>
    <w:p w14:paraId="752961F7" w14:textId="77777777" w:rsidR="00BB5A1E" w:rsidRPr="002A41AD" w:rsidRDefault="00BB5A1E" w:rsidP="00DD3993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1EB3ED53" w14:textId="77777777" w:rsidR="00BB5A1E" w:rsidRPr="002A41AD" w:rsidRDefault="00BB5A1E" w:rsidP="00BB5A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639D1BE" w14:textId="5DCDD2E2" w:rsidR="00E21439" w:rsidRPr="002A41AD" w:rsidRDefault="00E21439" w:rsidP="00E21439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-”pentru” cu un număr de ____________voturi valabil exprimate (reprezentând __________% din numărul total de voturi deţinute de acționarii prezenți sau reprezentați în mod valabil si ________________% din numărul total de drepturi de vot),</w:t>
      </w:r>
    </w:p>
    <w:p w14:paraId="63304960" w14:textId="4D47F5AC" w:rsidR="00E21439" w:rsidRPr="002A41AD" w:rsidRDefault="00E21439" w:rsidP="00E21439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-”împotrivă” cu un număr de ___________ voturi valabil exprimate (reprezentând _______________% din numărul total de voturi deţinute de acționarii prezenți sau reprezentați în mod valabil și ______________% din numărul total de drepturi de vot).</w:t>
      </w:r>
    </w:p>
    <w:p w14:paraId="4E7BE288" w14:textId="7FC65BC4" w:rsidR="00E21439" w:rsidRPr="002A41AD" w:rsidRDefault="00E21439" w:rsidP="00E21439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-a fost înregistrat un număr de __________ voturi “abţineri“.</w:t>
      </w:r>
    </w:p>
    <w:p w14:paraId="01AE6283" w14:textId="7DDF5CA6" w:rsidR="00E21439" w:rsidRPr="002A41AD" w:rsidRDefault="00E21439" w:rsidP="00E21439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fost înregistrat un număr de __________ voturi  “neexprimate“. </w:t>
      </w:r>
    </w:p>
    <w:p w14:paraId="1A05ECAC" w14:textId="6CE06B88" w:rsidR="00E21439" w:rsidRPr="002A41AD" w:rsidRDefault="00E21439" w:rsidP="00E21439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sz w:val="24"/>
          <w:szCs w:val="24"/>
        </w:rPr>
        <w:t>-au fost anulate __________ voturi.</w:t>
      </w:r>
    </w:p>
    <w:p w14:paraId="7172D5F5" w14:textId="79A30457" w:rsidR="00BB5A1E" w:rsidRPr="00BC225A" w:rsidRDefault="00A6723B" w:rsidP="008974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A74E8E">
        <w:rPr>
          <w:rFonts w:asciiTheme="minorHAnsi" w:hAnsiTheme="minorHAnsi" w:cstheme="minorHAnsi"/>
          <w:b/>
          <w:bCs/>
          <w:lang w:val="ro-RO"/>
        </w:rPr>
        <w:t>AGEA</w:t>
      </w:r>
      <w:r w:rsidR="00234477" w:rsidRPr="00A74E8E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F4033A">
        <w:rPr>
          <w:rFonts w:asciiTheme="minorHAnsi" w:hAnsiTheme="minorHAnsi" w:cstheme="minorHAnsi"/>
          <w:b/>
          <w:bCs/>
          <w:lang w:val="ro-RO"/>
        </w:rPr>
        <w:t>este informată cu privire la</w:t>
      </w:r>
      <w:r w:rsidR="00DF1E58" w:rsidRPr="00A74E8E">
        <w:rPr>
          <w:rFonts w:asciiTheme="minorHAnsi" w:hAnsiTheme="minorHAnsi" w:cstheme="minorHAnsi"/>
          <w:b/>
        </w:rPr>
        <w:t xml:space="preserve"> </w:t>
      </w:r>
      <w:r w:rsidR="00DF1E58" w:rsidRPr="00A74E8E">
        <w:rPr>
          <w:rFonts w:asciiTheme="minorHAnsi" w:hAnsiTheme="minorHAnsi" w:cstheme="minorHAnsi"/>
          <w:b/>
          <w:shd w:val="clear" w:color="auto" w:fill="FFFFFF"/>
        </w:rPr>
        <w:t xml:space="preserve">aprobarea noilor indicatori tehnico-economici rezultati in urma actualizarii Studiului de fezabilitate pentru  obiectivul de investiții </w:t>
      </w:r>
      <w:r w:rsidR="000952C9" w:rsidRPr="000952C9">
        <w:rPr>
          <w:rFonts w:asciiTheme="minorHAnsi" w:hAnsiTheme="minorHAnsi" w:cstheme="minorHAnsi"/>
          <w:b/>
          <w:shd w:val="clear" w:color="auto" w:fill="FFFFFF"/>
          <w:lang w:val="ro-RO"/>
        </w:rPr>
        <w:t>„Retehnologizare CHE Mărișelu – echipamente si parte de constructii”</w:t>
      </w:r>
      <w:r w:rsidR="00054431">
        <w:rPr>
          <w:rFonts w:asciiTheme="minorHAnsi" w:hAnsiTheme="minorHAnsi" w:cstheme="minorHAnsi"/>
          <w:b/>
          <w:bCs/>
          <w:lang w:val="ro-RO"/>
        </w:rPr>
        <w:t>.</w:t>
      </w:r>
    </w:p>
    <w:p w14:paraId="4DBB09E7" w14:textId="0B6E6847" w:rsidR="00C608EB" w:rsidRPr="002A41AD" w:rsidRDefault="00C608EB" w:rsidP="001D3F56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  <w:lang w:val="fr-FR"/>
        </w:rPr>
      </w:pPr>
    </w:p>
    <w:p w14:paraId="481B79EE" w14:textId="50BFE76C" w:rsidR="007C432E" w:rsidRPr="007C432E" w:rsidRDefault="00F4033A" w:rsidP="007C432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A74E8E">
        <w:rPr>
          <w:rFonts w:asciiTheme="minorHAnsi" w:hAnsiTheme="minorHAnsi" w:cstheme="minorHAnsi"/>
          <w:b/>
          <w:bCs/>
          <w:lang w:val="ro-RO"/>
        </w:rPr>
        <w:t xml:space="preserve">AGEA </w:t>
      </w:r>
      <w:r>
        <w:rPr>
          <w:rFonts w:asciiTheme="minorHAnsi" w:hAnsiTheme="minorHAnsi" w:cstheme="minorHAnsi"/>
          <w:b/>
          <w:bCs/>
          <w:lang w:val="ro-RO"/>
        </w:rPr>
        <w:t xml:space="preserve">este informată cu privire </w:t>
      </w:r>
      <w:r w:rsidR="00DF1E58" w:rsidRPr="00DF1E58">
        <w:rPr>
          <w:rFonts w:asciiTheme="minorHAnsi" w:hAnsiTheme="minorHAnsi" w:cstheme="minorHAnsi"/>
          <w:b/>
          <w:lang w:val="en-GB"/>
        </w:rPr>
        <w:t xml:space="preserve">aprobarea noilor indicatori tehnico-economici ai obiectivului de investitii </w:t>
      </w:r>
      <w:r w:rsidR="000952C9">
        <w:rPr>
          <w:rFonts w:asciiTheme="minorHAnsi" w:hAnsiTheme="minorHAnsi" w:cstheme="minorHAnsi"/>
          <w:b/>
          <w:lang w:val="en-GB"/>
        </w:rPr>
        <w:t>“</w:t>
      </w:r>
      <w:r w:rsidR="00DF1E58" w:rsidRPr="00DF1E58">
        <w:rPr>
          <w:rFonts w:asciiTheme="minorHAnsi" w:hAnsiTheme="minorHAnsi" w:cstheme="minorHAnsi"/>
          <w:b/>
          <w:lang w:val="en-GB"/>
        </w:rPr>
        <w:t>Retehnologizare AHE Vidraru</w:t>
      </w:r>
      <w:r w:rsidR="000952C9">
        <w:rPr>
          <w:rFonts w:asciiTheme="minorHAnsi" w:hAnsiTheme="minorHAnsi" w:cstheme="minorHAnsi"/>
          <w:b/>
          <w:lang w:val="en-GB"/>
        </w:rPr>
        <w:t>”</w:t>
      </w:r>
      <w:r w:rsidR="00DF1E58" w:rsidRPr="00DF1E58">
        <w:rPr>
          <w:rFonts w:asciiTheme="minorHAnsi" w:hAnsiTheme="minorHAnsi" w:cstheme="minorHAnsi"/>
          <w:b/>
          <w:lang w:val="en-GB"/>
        </w:rPr>
        <w:t xml:space="preserve"> rezultati in urma actualizarii devizului general </w:t>
      </w:r>
      <w:r w:rsidR="00054431">
        <w:rPr>
          <w:rFonts w:asciiTheme="minorHAnsi" w:hAnsiTheme="minorHAnsi" w:cstheme="minorHAnsi"/>
          <w:b/>
          <w:lang w:val="en-GB"/>
        </w:rPr>
        <w:t>si indicatori tehnico-economici.</w:t>
      </w:r>
    </w:p>
    <w:p w14:paraId="1E726792" w14:textId="77777777" w:rsidR="007C432E" w:rsidRPr="007C432E" w:rsidRDefault="007C432E" w:rsidP="007C432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7DE10215" w14:textId="4E524994" w:rsidR="00A74E8E" w:rsidRPr="00BC225A" w:rsidRDefault="00F4033A" w:rsidP="00A74E8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C432E">
        <w:rPr>
          <w:rFonts w:asciiTheme="minorHAnsi" w:hAnsiTheme="minorHAnsi" w:cstheme="minorHAnsi"/>
          <w:b/>
          <w:bCs/>
          <w:lang w:val="ro-RO"/>
        </w:rPr>
        <w:lastRenderedPageBreak/>
        <w:t>AGEA este informată cu privire la</w:t>
      </w:r>
      <w:r w:rsidRPr="007C432E">
        <w:rPr>
          <w:rFonts w:asciiTheme="minorHAnsi" w:hAnsiTheme="minorHAnsi" w:cstheme="minorHAnsi"/>
          <w:b/>
        </w:rPr>
        <w:t xml:space="preserve"> </w:t>
      </w:r>
      <w:r w:rsidR="00A74E8E" w:rsidRPr="007C432E">
        <w:rPr>
          <w:rFonts w:asciiTheme="minorHAnsi" w:hAnsiTheme="minorHAnsi" w:cstheme="minorHAnsi"/>
          <w:b/>
        </w:rPr>
        <w:t xml:space="preserve"> sponsoriz</w:t>
      </w:r>
      <w:r w:rsidR="004D5B45">
        <w:rPr>
          <w:rFonts w:asciiTheme="minorHAnsi" w:hAnsiTheme="minorHAnsi" w:cstheme="minorHAnsi"/>
          <w:b/>
        </w:rPr>
        <w:t>ă</w:t>
      </w:r>
      <w:r w:rsidR="00A74E8E" w:rsidRPr="007C432E">
        <w:rPr>
          <w:rFonts w:asciiTheme="minorHAnsi" w:hAnsiTheme="minorHAnsi" w:cstheme="minorHAnsi"/>
          <w:b/>
        </w:rPr>
        <w:t xml:space="preserve">rile efectuate de societate </w:t>
      </w:r>
      <w:r w:rsidR="004D5B45">
        <w:rPr>
          <w:rFonts w:asciiTheme="minorHAnsi" w:hAnsiTheme="minorHAnsi" w:cstheme="minorHAnsi"/>
          <w:b/>
        </w:rPr>
        <w:t>î</w:t>
      </w:r>
      <w:r w:rsidR="00A74E8E" w:rsidRPr="007C432E">
        <w:rPr>
          <w:rFonts w:asciiTheme="minorHAnsi" w:hAnsiTheme="minorHAnsi" w:cstheme="minorHAnsi"/>
          <w:b/>
        </w:rPr>
        <w:t xml:space="preserve">n perioada </w:t>
      </w:r>
      <w:r w:rsidR="007C432E" w:rsidRPr="007C432E">
        <w:rPr>
          <w:rFonts w:asciiTheme="minorHAnsi" w:hAnsiTheme="minorHAnsi" w:cstheme="minorHAnsi"/>
          <w:b/>
        </w:rPr>
        <w:t>1 ianuarie 2023-31 decembrie 2023.</w:t>
      </w:r>
    </w:p>
    <w:p w14:paraId="10106797" w14:textId="51683848" w:rsidR="00897481" w:rsidRPr="002A41AD" w:rsidRDefault="00897481" w:rsidP="0089748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val="ro-RO"/>
        </w:rPr>
      </w:pPr>
    </w:p>
    <w:p w14:paraId="0AB4E8A1" w14:textId="6C39D50F" w:rsidR="009854B1" w:rsidRPr="002A41AD" w:rsidRDefault="00897481" w:rsidP="002015B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 w:rsidR="00BE2F54">
        <w:rPr>
          <w:rFonts w:asciiTheme="minorHAnsi" w:hAnsiTheme="minorHAnsi" w:cstheme="minorHAnsi"/>
          <w:b/>
          <w:bCs/>
          <w:lang w:val="ro-RO"/>
        </w:rPr>
        <w:t xml:space="preserve"> achiziționarea </w:t>
      </w:r>
      <w:r w:rsidR="002015BD" w:rsidRPr="002015BD">
        <w:rPr>
          <w:rFonts w:asciiTheme="minorHAnsi" w:hAnsiTheme="minorHAnsi" w:cstheme="minorHAnsi"/>
          <w:b/>
          <w:bCs/>
          <w:lang w:val="ro-RO"/>
        </w:rPr>
        <w:t>de către S.P.E.E.H. Hidroelectrica S.A. de servicii de asistență juridică în rela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="002015BD" w:rsidRPr="002015BD">
        <w:rPr>
          <w:rFonts w:asciiTheme="minorHAnsi" w:hAnsiTheme="minorHAnsi" w:cstheme="minorHAnsi"/>
          <w:b/>
          <w:bCs/>
          <w:lang w:val="ro-RO"/>
        </w:rPr>
        <w:t>ia cu Masdar Europe Holding RSC Limited pentru constituirea unui parteneriat de tip joint-venture, pentru înființarea unei societăți noi și/sau asocierea în companii de proiect, care să dezvolte/achiziționeze proiecte sau capacități de producție din surse regenerabile, inclusiv servicii de asistență juridică pentru Hidroelectrica, în calitatea sa de acționar</w:t>
      </w:r>
      <w:r w:rsidR="004D5B45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015BD" w:rsidRPr="002015BD">
        <w:rPr>
          <w:rFonts w:asciiTheme="minorHAnsi" w:hAnsiTheme="minorHAnsi" w:cstheme="minorHAnsi"/>
          <w:b/>
          <w:bCs/>
          <w:lang w:val="ro-RO"/>
        </w:rPr>
        <w:t>în cadrul parteneriatului joint-venture</w:t>
      </w:r>
      <w:r w:rsidR="004D5B45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015BD" w:rsidRPr="002015BD">
        <w:rPr>
          <w:rFonts w:asciiTheme="minorHAnsi" w:hAnsiTheme="minorHAnsi" w:cstheme="minorHAnsi"/>
          <w:b/>
          <w:bCs/>
          <w:lang w:val="ro-RO"/>
        </w:rPr>
        <w:t>constituit</w:t>
      </w:r>
      <w:r w:rsidR="004D5B45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015BD" w:rsidRPr="002015BD">
        <w:rPr>
          <w:rFonts w:asciiTheme="minorHAnsi" w:hAnsiTheme="minorHAnsi" w:cstheme="minorHAnsi"/>
          <w:b/>
          <w:bCs/>
          <w:lang w:val="ro-RO"/>
        </w:rPr>
        <w:t>și pentru proiectele dezvoltate/achiziționate.</w:t>
      </w:r>
    </w:p>
    <w:p w14:paraId="64D2F9A4" w14:textId="77777777" w:rsidR="009854B1" w:rsidRPr="002A41AD" w:rsidRDefault="009854B1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0C7860FC" w14:textId="4A75729D" w:rsidR="00BB5A1E" w:rsidRPr="002A41AD" w:rsidRDefault="00897481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inute de ac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ionarii prezen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 sau reprezenta</w:t>
      </w:r>
      <w:r w:rsidR="004D5B45">
        <w:rPr>
          <w:rFonts w:asciiTheme="minorHAnsi" w:hAnsiTheme="minorHAnsi" w:cstheme="minorHAnsi"/>
          <w:b/>
          <w:bCs/>
          <w:lang w:val="ro-RO"/>
        </w:rPr>
        <w:t>ț</w:t>
      </w:r>
      <w:r w:rsidRPr="002A41AD">
        <w:rPr>
          <w:rFonts w:asciiTheme="minorHAnsi" w:hAnsiTheme="minorHAnsi" w:cstheme="minorHAnsi"/>
          <w:b/>
          <w:bCs/>
          <w:lang w:val="ro-RO"/>
        </w:rPr>
        <w:t>i.</w:t>
      </w:r>
    </w:p>
    <w:p w14:paraId="7AAB6710" w14:textId="758D45AC" w:rsidR="00BB5A1E" w:rsidRPr="002A41AD" w:rsidRDefault="00BB5A1E" w:rsidP="00BB5A1E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Pentru punctul </w:t>
      </w:r>
      <w:r w:rsidR="00276E0B">
        <w:rPr>
          <w:rFonts w:asciiTheme="minorHAnsi" w:hAnsiTheme="minorHAnsi" w:cstheme="minorHAnsi"/>
          <w:sz w:val="24"/>
          <w:szCs w:val="24"/>
          <w:lang w:val="fr-FR"/>
        </w:rPr>
        <w:t>5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pe ordinea de zi au fost prezenți sau reprezentaţi în mod valabil acţionari deţinând _________drepturi de vot, reprezentând _________% din capitalul social şi __________% din totalul drepturilor de vot.</w:t>
      </w:r>
    </w:p>
    <w:p w14:paraId="1C9DB7EB" w14:textId="77777777" w:rsidR="00BB5A1E" w:rsidRPr="002A41AD" w:rsidRDefault="00BB5A1E" w:rsidP="00BB5A1E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 fost exprimat valabil un număr de __________voturi reprezentând _________acţiuni, ___________% din capitalul social, __________% din totalul drepturilor de vot deținute de acționarii prezenți sau reprezentați în mod valabil și ___________% din totalul drepturilor de vot. </w:t>
      </w:r>
    </w:p>
    <w:p w14:paraId="69A56372" w14:textId="77777777" w:rsidR="00BB5A1E" w:rsidRPr="002A41AD" w:rsidRDefault="00BB5A1E" w:rsidP="00DD3993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8E50BA5" w14:textId="77777777" w:rsidR="00BB5A1E" w:rsidRPr="002A41AD" w:rsidRDefault="00BB5A1E" w:rsidP="00BB5A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5FC7CC0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-”pentru” cu un număr de ____________voturi valabil exprimate (reprezentând __________% din numărul total de voturi deţinute de acționarii prezenți sau reprezentați în mod valabil si ________________% din numărul total de drepturi de vot),</w:t>
      </w:r>
    </w:p>
    <w:p w14:paraId="524ABA59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-”împotrivă” cu un număr de ___________ voturi valabil exprimate (reprezentând _______________% din numărul total de voturi deţinute de acționarii prezenți sau reprezentați în mod valabil și ______________% din numărul total de drepturi de vot).</w:t>
      </w:r>
    </w:p>
    <w:p w14:paraId="17DBD80E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-a fost înregistrat un număr de __________ voturi “abţineri“.</w:t>
      </w:r>
    </w:p>
    <w:p w14:paraId="67FC3DE4" w14:textId="77777777" w:rsidR="00BB5A1E" w:rsidRPr="002A41AD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fost înregistrat un număr de __________ voturi  “neexprimate“. </w:t>
      </w:r>
    </w:p>
    <w:p w14:paraId="52DF457E" w14:textId="77777777" w:rsidR="00BB5A1E" w:rsidRDefault="00BB5A1E" w:rsidP="00BB5A1E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-au fost anulate __________ voturi.</w:t>
      </w:r>
    </w:p>
    <w:p w14:paraId="08D82744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2F237D17" w14:textId="15289A85" w:rsidR="00BC225A" w:rsidRPr="002A41AD" w:rsidRDefault="00BC225A" w:rsidP="00BC225A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AGEA [APROBĂ / RESPINGE]</w:t>
      </w:r>
      <w:r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BC225A">
        <w:rPr>
          <w:rFonts w:asciiTheme="minorHAnsi" w:hAnsiTheme="minorHAnsi" w:cstheme="minorHAnsi"/>
          <w:b/>
          <w:bCs/>
          <w:lang w:val="ro-RO"/>
        </w:rPr>
        <w:t xml:space="preserve">împuternicirea Președintelui Directoratului / Președintelui de ședință pentru a semna  hotărârile AGEA și orice alte documente în legătură cu acestea și pentru a îndeplini orice act sau formalitate cerute de lege pentru înregistrarea, asigurarea opozabilității către terțe persoane și aducerea la îndeplinire a hotărârilor AGEA, inclusiv </w:t>
      </w:r>
      <w:r w:rsidRPr="00BC225A">
        <w:rPr>
          <w:rFonts w:asciiTheme="minorHAnsi" w:hAnsiTheme="minorHAnsi" w:cstheme="minorHAnsi"/>
          <w:b/>
          <w:bCs/>
          <w:lang w:val="ro-RO"/>
        </w:rPr>
        <w:lastRenderedPageBreak/>
        <w:t>formalitățile de publicare și înregistrare a acestora la Registrul Comerțului sau orice altă instituție publică.</w:t>
      </w:r>
      <w:r w:rsidR="004D5B45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BC225A">
        <w:rPr>
          <w:rFonts w:asciiTheme="minorHAnsi" w:hAnsiTheme="minorHAnsi" w:cstheme="minorHAnsi"/>
          <w:b/>
          <w:bCs/>
          <w:lang w:val="ro-RO"/>
        </w:rPr>
        <w:t>Președintele de ședință poate delega toate sau o parte din puterile conferite mai sus oricărei persoane competente pentru a îndeplini acest mandat.</w:t>
      </w:r>
    </w:p>
    <w:p w14:paraId="7F82AD19" w14:textId="77777777" w:rsidR="00BC225A" w:rsidRPr="002A41AD" w:rsidRDefault="00BC225A" w:rsidP="00BC225A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17D40F18" w14:textId="219AC96F" w:rsidR="00BC225A" w:rsidRPr="002A41AD" w:rsidRDefault="00BC225A" w:rsidP="00BC225A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2A41AD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2A41AD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2A41AD">
        <w:rPr>
          <w:rFonts w:asciiTheme="minorHAnsi" w:hAnsiTheme="minorHAnsi" w:cstheme="minorHAnsi"/>
          <w:b/>
          <w:bCs/>
          <w:lang w:val="ro-RO"/>
        </w:rPr>
        <w:t>nd ____% din voturile detinute de actionarii prezenti sau reprezentati.</w:t>
      </w:r>
    </w:p>
    <w:p w14:paraId="3D53BF6B" w14:textId="51BC8CE6" w:rsidR="00BC225A" w:rsidRPr="002A41AD" w:rsidRDefault="00BC225A" w:rsidP="00BC225A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  <w:lang w:val="fr-FR"/>
        </w:rPr>
        <w:t>6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 de pe ordinea de zi au fost prezenți sau reprezentaţi în mod valabil acţionari deţinând _________</w:t>
      </w:r>
      <w:r w:rsidR="004D5B4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>drepturi de vot, reprezentând _________% din capitalul social şi __________% din totalul drepturilor de vot.</w:t>
      </w:r>
    </w:p>
    <w:p w14:paraId="50E35272" w14:textId="56286852" w:rsidR="00BC225A" w:rsidRPr="002A41AD" w:rsidRDefault="00BC225A" w:rsidP="00BC225A">
      <w:pPr>
        <w:pStyle w:val="AOBullet"/>
        <w:numPr>
          <w:ilvl w:val="0"/>
          <w:numId w:val="0"/>
        </w:numPr>
        <w:tabs>
          <w:tab w:val="left" w:pos="72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A fost exprimat valabil un număr de __________</w:t>
      </w:r>
      <w:r w:rsidR="004D5B4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>voturi reprezentând _________</w:t>
      </w:r>
      <w:r w:rsidR="004D5B4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acţiuni, ___________% din capitalul social, __________% din totalul drepturilor de vot deținute de acționarii prezenți sau reprezentați în mod valabil și ___________% din totalul drepturilor de vot. </w:t>
      </w:r>
    </w:p>
    <w:p w14:paraId="3BDED2CE" w14:textId="77777777" w:rsidR="00BC225A" w:rsidRPr="002A41AD" w:rsidRDefault="00BC225A" w:rsidP="00BC225A">
      <w:pPr>
        <w:pStyle w:val="AOBullet"/>
        <w:numPr>
          <w:ilvl w:val="0"/>
          <w:numId w:val="0"/>
        </w:numPr>
        <w:tabs>
          <w:tab w:val="left" w:pos="720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6E49F82F" w14:textId="77777777" w:rsidR="00BC225A" w:rsidRPr="002A41AD" w:rsidRDefault="00BC225A" w:rsidP="00BC2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2A41AD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6C30AA1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-”pentru” cu un număr de ____________voturi valabil exprimate (reprezentând __________% din numărul total de voturi deţinute de acționarii prezenți sau reprezentați în mod valabil si ________________% din numărul total de drepturi de vot),</w:t>
      </w:r>
    </w:p>
    <w:p w14:paraId="237B772A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line="276" w:lineRule="auto"/>
        <w:ind w:left="9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-”împotrivă” cu un număr de ___________ voturi valabil exprimate (reprezentând _______________% din numărul total de voturi deţinute de acționarii prezenți sau reprezentați în mod valabil și ______________% din numărul total de drepturi de vot).</w:t>
      </w:r>
    </w:p>
    <w:p w14:paraId="52975455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-a fost înregistrat un număr de __________ voturi “abţineri“.</w:t>
      </w:r>
    </w:p>
    <w:p w14:paraId="128B2510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 xml:space="preserve">-a fost înregistrat un număr de __________ voturi  “neexprimate“. </w:t>
      </w:r>
    </w:p>
    <w:p w14:paraId="7F1984AA" w14:textId="77777777" w:rsidR="00BC225A" w:rsidRPr="002A41AD" w:rsidRDefault="00BC225A" w:rsidP="00BC225A">
      <w:pPr>
        <w:pStyle w:val="AOBullet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  <w:lang w:val="fr-FR"/>
        </w:rPr>
      </w:pPr>
      <w:r w:rsidRPr="002A41AD">
        <w:rPr>
          <w:rFonts w:asciiTheme="minorHAnsi" w:hAnsiTheme="minorHAnsi" w:cstheme="minorHAnsi"/>
          <w:sz w:val="24"/>
          <w:szCs w:val="24"/>
          <w:lang w:val="fr-FR"/>
        </w:rPr>
        <w:t>-au fost anulate __________ voturi.</w:t>
      </w:r>
    </w:p>
    <w:p w14:paraId="418A88B5" w14:textId="77777777" w:rsidR="00BB5A1E" w:rsidRPr="002A41AD" w:rsidRDefault="00BB5A1E" w:rsidP="009854B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5F91C91" w14:textId="6F8C5113" w:rsidR="00AA7C86" w:rsidRPr="00BC225A" w:rsidRDefault="00C608EB" w:rsidP="00BC2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Prezenta hotărâre este semnată astăzi, </w:t>
      </w:r>
      <w:bookmarkEnd w:id="0"/>
      <w:r w:rsidR="00DF1E58">
        <w:rPr>
          <w:rFonts w:asciiTheme="minorHAnsi" w:hAnsiTheme="minorHAnsi" w:cstheme="minorHAnsi"/>
          <w:b/>
          <w:sz w:val="24"/>
          <w:szCs w:val="24"/>
          <w:lang w:eastAsia="ro-RO"/>
        </w:rPr>
        <w:t>28 IUNIE (01</w:t>
      </w:r>
      <w:r w:rsidR="00DF1E5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DF1E58">
        <w:rPr>
          <w:rFonts w:asciiTheme="minorHAnsi" w:hAnsiTheme="minorHAnsi" w:cstheme="minorHAnsi"/>
          <w:b/>
          <w:sz w:val="24"/>
          <w:szCs w:val="24"/>
          <w:lang w:eastAsia="ro-RO"/>
        </w:rPr>
        <w:t>IULIE</w:t>
      </w:r>
      <w:r w:rsidR="00BC225A">
        <w:rPr>
          <w:rFonts w:asciiTheme="minorHAnsi" w:hAnsiTheme="minorHAnsi" w:cstheme="minorHAnsi"/>
          <w:b/>
          <w:sz w:val="24"/>
          <w:szCs w:val="24"/>
          <w:lang w:eastAsia="ro-RO"/>
        </w:rPr>
        <w:t>)</w:t>
      </w:r>
      <w:r w:rsidR="00DF1E58" w:rsidRPr="002A41AD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2024</w:t>
      </w:r>
      <w:r w:rsidR="00DF1E58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</w:p>
    <w:p w14:paraId="0C76D724" w14:textId="5DD1D584" w:rsidR="00C85319" w:rsidRPr="002A41AD" w:rsidRDefault="00C85319" w:rsidP="00C85319">
      <w:pPr>
        <w:jc w:val="center"/>
        <w:rPr>
          <w:rFonts w:asciiTheme="minorHAnsi" w:hAnsiTheme="minorHAnsi" w:cstheme="minorHAnsi"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  <w:u w:val="single"/>
        </w:rPr>
        <w:t>SPEEH Hidroelectrica SA</w:t>
      </w:r>
    </w:p>
    <w:p w14:paraId="462831E8" w14:textId="77777777" w:rsidR="00C85319" w:rsidRPr="002A41AD" w:rsidRDefault="00C85319" w:rsidP="00C177C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0F0F631B" w14:textId="7928764B" w:rsidR="00C85319" w:rsidRPr="002A41AD" w:rsidRDefault="00C85319" w:rsidP="00C8531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Președinte de </w:t>
      </w:r>
      <w:r w:rsidRPr="002A41AD">
        <w:rPr>
          <w:rFonts w:asciiTheme="minorHAnsi" w:hAnsiTheme="minorHAnsi" w:cstheme="minorHAnsi"/>
          <w:b/>
          <w:sz w:val="24"/>
          <w:szCs w:val="24"/>
        </w:rPr>
        <w:t>Ş</w:t>
      </w:r>
      <w:r w:rsidRPr="002A41AD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1841A8" w:rsidRPr="002A41AD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5C59C3C5" w14:textId="77777777" w:rsidR="00C85319" w:rsidRPr="002A41AD" w:rsidRDefault="00C85319" w:rsidP="00C85319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20583" w14:textId="2EE202EB" w:rsidR="00C85319" w:rsidRPr="002A41AD" w:rsidRDefault="00C85319" w:rsidP="00C177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A41AD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14:paraId="17BE7120" w14:textId="50C55582" w:rsidR="00C915FE" w:rsidRPr="002A41AD" w:rsidRDefault="00C915FE" w:rsidP="00C177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915FE" w:rsidRPr="002A41AD" w:rsidSect="00EE12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186C" w14:textId="77777777" w:rsidR="00EE120D" w:rsidRDefault="00EE120D" w:rsidP="00205407">
      <w:pPr>
        <w:spacing w:after="0" w:line="240" w:lineRule="auto"/>
      </w:pPr>
      <w:r>
        <w:separator/>
      </w:r>
    </w:p>
  </w:endnote>
  <w:endnote w:type="continuationSeparator" w:id="0">
    <w:p w14:paraId="7F641D80" w14:textId="77777777" w:rsidR="00EE120D" w:rsidRDefault="00EE120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356F9AFA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F9FC" w14:textId="10D1D63B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2015BD">
      <w:rPr>
        <w:b/>
        <w:noProof/>
        <w:sz w:val="20"/>
      </w:rPr>
      <w:t>4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A49F" w14:textId="77777777" w:rsidR="00EE120D" w:rsidRDefault="00EE120D" w:rsidP="00205407">
      <w:pPr>
        <w:spacing w:after="0" w:line="240" w:lineRule="auto"/>
      </w:pPr>
      <w:r>
        <w:separator/>
      </w:r>
    </w:p>
  </w:footnote>
  <w:footnote w:type="continuationSeparator" w:id="0">
    <w:p w14:paraId="4A053E2A" w14:textId="77777777" w:rsidR="00EE120D" w:rsidRDefault="00EE120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612164978" name="Picture 612164978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43556466" name="Picture 43556466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65DF9"/>
    <w:multiLevelType w:val="hybridMultilevel"/>
    <w:tmpl w:val="8D3838AA"/>
    <w:lvl w:ilvl="0" w:tplc="64C078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5245DC2"/>
    <w:multiLevelType w:val="hybridMultilevel"/>
    <w:tmpl w:val="64D499BC"/>
    <w:lvl w:ilvl="0" w:tplc="C3DECD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123A"/>
    <w:multiLevelType w:val="hybridMultilevel"/>
    <w:tmpl w:val="6F92BF62"/>
    <w:lvl w:ilvl="0" w:tplc="BE3ECA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91189"/>
    <w:multiLevelType w:val="hybridMultilevel"/>
    <w:tmpl w:val="B45CE462"/>
    <w:lvl w:ilvl="0" w:tplc="B5E6A7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26C94"/>
    <w:multiLevelType w:val="hybridMultilevel"/>
    <w:tmpl w:val="A3EE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3738">
    <w:abstractNumId w:val="7"/>
  </w:num>
  <w:num w:numId="2" w16cid:durableId="939530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573121">
    <w:abstractNumId w:val="1"/>
  </w:num>
  <w:num w:numId="4" w16cid:durableId="1694380067">
    <w:abstractNumId w:val="0"/>
  </w:num>
  <w:num w:numId="5" w16cid:durableId="852763646">
    <w:abstractNumId w:val="2"/>
  </w:num>
  <w:num w:numId="6" w16cid:durableId="751897239">
    <w:abstractNumId w:val="4"/>
  </w:num>
  <w:num w:numId="7" w16cid:durableId="1852063380">
    <w:abstractNumId w:val="3"/>
  </w:num>
  <w:num w:numId="8" w16cid:durableId="958533253">
    <w:abstractNumId w:val="8"/>
  </w:num>
  <w:num w:numId="9" w16cid:durableId="1886746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5B8F"/>
    <w:rsid w:val="00034064"/>
    <w:rsid w:val="00034598"/>
    <w:rsid w:val="00035863"/>
    <w:rsid w:val="000377AB"/>
    <w:rsid w:val="00051255"/>
    <w:rsid w:val="00054431"/>
    <w:rsid w:val="00063103"/>
    <w:rsid w:val="00094DB6"/>
    <w:rsid w:val="000952C9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6626"/>
    <w:rsid w:val="00126E7B"/>
    <w:rsid w:val="00136192"/>
    <w:rsid w:val="00147941"/>
    <w:rsid w:val="001614C4"/>
    <w:rsid w:val="00166BC4"/>
    <w:rsid w:val="00175750"/>
    <w:rsid w:val="0017595E"/>
    <w:rsid w:val="00182996"/>
    <w:rsid w:val="001841A8"/>
    <w:rsid w:val="00185857"/>
    <w:rsid w:val="001870DE"/>
    <w:rsid w:val="0019103F"/>
    <w:rsid w:val="00192845"/>
    <w:rsid w:val="001C7699"/>
    <w:rsid w:val="001D133D"/>
    <w:rsid w:val="001D3F56"/>
    <w:rsid w:val="001E1646"/>
    <w:rsid w:val="002015BD"/>
    <w:rsid w:val="00202AB1"/>
    <w:rsid w:val="00205407"/>
    <w:rsid w:val="002147D1"/>
    <w:rsid w:val="00226E8E"/>
    <w:rsid w:val="00230D25"/>
    <w:rsid w:val="00234477"/>
    <w:rsid w:val="002527EF"/>
    <w:rsid w:val="002651AF"/>
    <w:rsid w:val="00271C4A"/>
    <w:rsid w:val="00274B61"/>
    <w:rsid w:val="00276E0B"/>
    <w:rsid w:val="0028176E"/>
    <w:rsid w:val="00294BA0"/>
    <w:rsid w:val="0029544E"/>
    <w:rsid w:val="00297F68"/>
    <w:rsid w:val="002A175A"/>
    <w:rsid w:val="002A41AD"/>
    <w:rsid w:val="002B36CD"/>
    <w:rsid w:val="002B4DDB"/>
    <w:rsid w:val="002C5FEC"/>
    <w:rsid w:val="002D1065"/>
    <w:rsid w:val="002F1D8B"/>
    <w:rsid w:val="002F2C40"/>
    <w:rsid w:val="002F3783"/>
    <w:rsid w:val="00316EB3"/>
    <w:rsid w:val="00327E9F"/>
    <w:rsid w:val="003356AC"/>
    <w:rsid w:val="003434DE"/>
    <w:rsid w:val="00345EED"/>
    <w:rsid w:val="003566FA"/>
    <w:rsid w:val="003859C5"/>
    <w:rsid w:val="0039745D"/>
    <w:rsid w:val="003C5BC7"/>
    <w:rsid w:val="003C6104"/>
    <w:rsid w:val="003D2A02"/>
    <w:rsid w:val="003F2B64"/>
    <w:rsid w:val="00413F6D"/>
    <w:rsid w:val="00417878"/>
    <w:rsid w:val="004258F6"/>
    <w:rsid w:val="004272A1"/>
    <w:rsid w:val="00441733"/>
    <w:rsid w:val="00446A9F"/>
    <w:rsid w:val="00454C2F"/>
    <w:rsid w:val="00454FE1"/>
    <w:rsid w:val="00472B63"/>
    <w:rsid w:val="004C02B7"/>
    <w:rsid w:val="004C2EA3"/>
    <w:rsid w:val="004D5B45"/>
    <w:rsid w:val="004F0850"/>
    <w:rsid w:val="004F2465"/>
    <w:rsid w:val="004F42E7"/>
    <w:rsid w:val="00517082"/>
    <w:rsid w:val="005430DD"/>
    <w:rsid w:val="00551F84"/>
    <w:rsid w:val="00565890"/>
    <w:rsid w:val="00570A1F"/>
    <w:rsid w:val="00580C34"/>
    <w:rsid w:val="00594C00"/>
    <w:rsid w:val="005B1B5C"/>
    <w:rsid w:val="005C241B"/>
    <w:rsid w:val="005C495C"/>
    <w:rsid w:val="005D20D3"/>
    <w:rsid w:val="005D3C97"/>
    <w:rsid w:val="005D6532"/>
    <w:rsid w:val="00606B35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207B"/>
    <w:rsid w:val="006D4A01"/>
    <w:rsid w:val="006E0F49"/>
    <w:rsid w:val="006E403C"/>
    <w:rsid w:val="006F17C5"/>
    <w:rsid w:val="006F2109"/>
    <w:rsid w:val="006F2E06"/>
    <w:rsid w:val="006F3E65"/>
    <w:rsid w:val="006F3FE9"/>
    <w:rsid w:val="007017E6"/>
    <w:rsid w:val="0070362D"/>
    <w:rsid w:val="00713A54"/>
    <w:rsid w:val="00714CFE"/>
    <w:rsid w:val="00730A26"/>
    <w:rsid w:val="00733A17"/>
    <w:rsid w:val="007366E5"/>
    <w:rsid w:val="00741422"/>
    <w:rsid w:val="00746924"/>
    <w:rsid w:val="00755DA6"/>
    <w:rsid w:val="00764108"/>
    <w:rsid w:val="00792B7E"/>
    <w:rsid w:val="007969D0"/>
    <w:rsid w:val="007A6859"/>
    <w:rsid w:val="007C115C"/>
    <w:rsid w:val="007C432E"/>
    <w:rsid w:val="007E4282"/>
    <w:rsid w:val="007F3FB5"/>
    <w:rsid w:val="00826CA4"/>
    <w:rsid w:val="00827107"/>
    <w:rsid w:val="00833932"/>
    <w:rsid w:val="0085020B"/>
    <w:rsid w:val="00864230"/>
    <w:rsid w:val="008646B3"/>
    <w:rsid w:val="00880FB4"/>
    <w:rsid w:val="00885E38"/>
    <w:rsid w:val="00894D4C"/>
    <w:rsid w:val="00897481"/>
    <w:rsid w:val="008B16D4"/>
    <w:rsid w:val="008B7815"/>
    <w:rsid w:val="008C0D51"/>
    <w:rsid w:val="008C5883"/>
    <w:rsid w:val="008C6E5E"/>
    <w:rsid w:val="008E63B2"/>
    <w:rsid w:val="008E6B06"/>
    <w:rsid w:val="008F4F01"/>
    <w:rsid w:val="00904DB3"/>
    <w:rsid w:val="00913E3F"/>
    <w:rsid w:val="00915387"/>
    <w:rsid w:val="00916C49"/>
    <w:rsid w:val="009210A9"/>
    <w:rsid w:val="00945C30"/>
    <w:rsid w:val="00957ABF"/>
    <w:rsid w:val="00957FD2"/>
    <w:rsid w:val="009845E4"/>
    <w:rsid w:val="009854B1"/>
    <w:rsid w:val="00986159"/>
    <w:rsid w:val="00987455"/>
    <w:rsid w:val="009912AC"/>
    <w:rsid w:val="00993485"/>
    <w:rsid w:val="009A1504"/>
    <w:rsid w:val="009B0B80"/>
    <w:rsid w:val="009C0A12"/>
    <w:rsid w:val="009C767A"/>
    <w:rsid w:val="009D1367"/>
    <w:rsid w:val="009E3CDA"/>
    <w:rsid w:val="00A06BEA"/>
    <w:rsid w:val="00A13F28"/>
    <w:rsid w:val="00A23AA1"/>
    <w:rsid w:val="00A27C09"/>
    <w:rsid w:val="00A3041A"/>
    <w:rsid w:val="00A42354"/>
    <w:rsid w:val="00A57059"/>
    <w:rsid w:val="00A641F2"/>
    <w:rsid w:val="00A6723B"/>
    <w:rsid w:val="00A67847"/>
    <w:rsid w:val="00A71665"/>
    <w:rsid w:val="00A73F3A"/>
    <w:rsid w:val="00A74E8E"/>
    <w:rsid w:val="00A8495D"/>
    <w:rsid w:val="00A911E8"/>
    <w:rsid w:val="00AA27AC"/>
    <w:rsid w:val="00AA2DF0"/>
    <w:rsid w:val="00AA4253"/>
    <w:rsid w:val="00AA619A"/>
    <w:rsid w:val="00AA7700"/>
    <w:rsid w:val="00AA7C86"/>
    <w:rsid w:val="00AB42FD"/>
    <w:rsid w:val="00AB5220"/>
    <w:rsid w:val="00AD057D"/>
    <w:rsid w:val="00AE658D"/>
    <w:rsid w:val="00AF3249"/>
    <w:rsid w:val="00AF6163"/>
    <w:rsid w:val="00AF6F2B"/>
    <w:rsid w:val="00B060BE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925B8"/>
    <w:rsid w:val="00B957C3"/>
    <w:rsid w:val="00BA2B82"/>
    <w:rsid w:val="00BA5850"/>
    <w:rsid w:val="00BB07D2"/>
    <w:rsid w:val="00BB5A1E"/>
    <w:rsid w:val="00BB7C71"/>
    <w:rsid w:val="00BC225A"/>
    <w:rsid w:val="00BC65AB"/>
    <w:rsid w:val="00BD6E26"/>
    <w:rsid w:val="00BE2712"/>
    <w:rsid w:val="00BE2F54"/>
    <w:rsid w:val="00BE7496"/>
    <w:rsid w:val="00BF407F"/>
    <w:rsid w:val="00BF65FB"/>
    <w:rsid w:val="00C00E22"/>
    <w:rsid w:val="00C100B8"/>
    <w:rsid w:val="00C177CD"/>
    <w:rsid w:val="00C3127E"/>
    <w:rsid w:val="00C37112"/>
    <w:rsid w:val="00C4795E"/>
    <w:rsid w:val="00C55445"/>
    <w:rsid w:val="00C608EB"/>
    <w:rsid w:val="00C655F1"/>
    <w:rsid w:val="00C66F39"/>
    <w:rsid w:val="00C85319"/>
    <w:rsid w:val="00C901D3"/>
    <w:rsid w:val="00C915FE"/>
    <w:rsid w:val="00CA39BF"/>
    <w:rsid w:val="00CB7C89"/>
    <w:rsid w:val="00CB7DA8"/>
    <w:rsid w:val="00CD06D2"/>
    <w:rsid w:val="00CD3423"/>
    <w:rsid w:val="00CD7E49"/>
    <w:rsid w:val="00CE0E61"/>
    <w:rsid w:val="00CE4EB1"/>
    <w:rsid w:val="00CF3FF4"/>
    <w:rsid w:val="00D05046"/>
    <w:rsid w:val="00D10E5D"/>
    <w:rsid w:val="00D24072"/>
    <w:rsid w:val="00D27772"/>
    <w:rsid w:val="00D31E2A"/>
    <w:rsid w:val="00D3272A"/>
    <w:rsid w:val="00D35132"/>
    <w:rsid w:val="00D40CC6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3993"/>
    <w:rsid w:val="00DE14C6"/>
    <w:rsid w:val="00DE7158"/>
    <w:rsid w:val="00DF061C"/>
    <w:rsid w:val="00DF1E58"/>
    <w:rsid w:val="00DF653A"/>
    <w:rsid w:val="00E2003C"/>
    <w:rsid w:val="00E21439"/>
    <w:rsid w:val="00E25F0A"/>
    <w:rsid w:val="00E27B27"/>
    <w:rsid w:val="00E31D7B"/>
    <w:rsid w:val="00E32D2B"/>
    <w:rsid w:val="00E45A57"/>
    <w:rsid w:val="00E5190A"/>
    <w:rsid w:val="00E549E5"/>
    <w:rsid w:val="00E55C2E"/>
    <w:rsid w:val="00E6520B"/>
    <w:rsid w:val="00E729CE"/>
    <w:rsid w:val="00E8235F"/>
    <w:rsid w:val="00E97209"/>
    <w:rsid w:val="00EA0EA8"/>
    <w:rsid w:val="00EB06CB"/>
    <w:rsid w:val="00EC1A62"/>
    <w:rsid w:val="00EC5ED8"/>
    <w:rsid w:val="00EC7C64"/>
    <w:rsid w:val="00ED5BFD"/>
    <w:rsid w:val="00EE082A"/>
    <w:rsid w:val="00EE120D"/>
    <w:rsid w:val="00EE5361"/>
    <w:rsid w:val="00EF0113"/>
    <w:rsid w:val="00EF363E"/>
    <w:rsid w:val="00F0013D"/>
    <w:rsid w:val="00F071D8"/>
    <w:rsid w:val="00F2029E"/>
    <w:rsid w:val="00F20922"/>
    <w:rsid w:val="00F210BD"/>
    <w:rsid w:val="00F370E2"/>
    <w:rsid w:val="00F4033A"/>
    <w:rsid w:val="00F457DC"/>
    <w:rsid w:val="00F53EF4"/>
    <w:rsid w:val="00F71529"/>
    <w:rsid w:val="00F77CFE"/>
    <w:rsid w:val="00F827B9"/>
    <w:rsid w:val="00F85167"/>
    <w:rsid w:val="00F90C1A"/>
    <w:rsid w:val="00F92CA8"/>
    <w:rsid w:val="00F95C68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  <w15:docId w15:val="{FD3A6ECE-FB40-4A2A-90D9-2BBC7D3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"/>
    <w:link w:val="ListParagraph"/>
    <w:uiPriority w:val="34"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  <w:style w:type="paragraph" w:customStyle="1" w:styleId="AOBullet">
    <w:name w:val="AOBullet"/>
    <w:basedOn w:val="Normal"/>
    <w:rsid w:val="00E21439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45AF-9768-4E44-89FC-D065034C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Dinca</dc:creator>
  <cp:keywords/>
  <cp:lastModifiedBy>Emanuela Tarnoveanu</cp:lastModifiedBy>
  <cp:revision>22</cp:revision>
  <dcterms:created xsi:type="dcterms:W3CDTF">2024-01-18T14:55:00Z</dcterms:created>
  <dcterms:modified xsi:type="dcterms:W3CDTF">2024-05-28T07:13:00Z</dcterms:modified>
</cp:coreProperties>
</file>